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260E9" w14:textId="48006347" w:rsidR="00501081" w:rsidRDefault="00587BAE" w:rsidP="0A4286BB">
      <w:pPr>
        <w:pStyle w:val="FONT10"/>
        <w:rPr>
          <w:lang w:val="fi-FI"/>
        </w:rPr>
      </w:pPr>
      <w:r>
        <w:rPr>
          <w:lang w:val="fi-FI"/>
        </w:rPr>
        <w:t>Privacy Statement</w:t>
      </w:r>
    </w:p>
    <w:p w14:paraId="283CB9FD" w14:textId="548C6131" w:rsidR="00501081" w:rsidRDefault="00501081" w:rsidP="00501081">
      <w:pPr>
        <w:pStyle w:val="FONT10"/>
        <w:rPr>
          <w:lang w:val="fi-FI"/>
        </w:rPr>
      </w:pPr>
    </w:p>
    <w:p w14:paraId="28797F20" w14:textId="6D568A3A" w:rsidR="00B311BD" w:rsidRDefault="00B311BD" w:rsidP="00B311BD">
      <w:pPr>
        <w:pStyle w:val="BodyText0"/>
        <w:rPr>
          <w:lang w:val="fi-FI"/>
        </w:rPr>
      </w:pPr>
      <w:r>
        <w:rPr>
          <w:lang w:val="fi-FI"/>
        </w:rPr>
        <w:t>This Privacy Statement describes the processing of personal data related to the Annual General Meeting of Digital Workforce Services Plc.</w:t>
      </w:r>
    </w:p>
    <w:p w14:paraId="6414EE6E" w14:textId="120BEFEB" w:rsidR="00587BAE" w:rsidRDefault="00587BAE" w:rsidP="00B311BD">
      <w:pPr>
        <w:pStyle w:val="BodyText0"/>
        <w:rPr>
          <w:lang w:val="fi-FI"/>
        </w:rPr>
      </w:pPr>
    </w:p>
    <w:p w14:paraId="6EFFCACF" w14:textId="5E71E05F" w:rsidR="00587BAE" w:rsidRDefault="00587BAE" w:rsidP="00B311BD">
      <w:pPr>
        <w:pStyle w:val="BodyText0"/>
        <w:rPr>
          <w:lang w:val="fi-FI"/>
        </w:rPr>
      </w:pPr>
      <w:r>
        <w:rPr>
          <w:lang w:val="fi-FI"/>
        </w:rPr>
        <w:t>Updated 3/17/2022</w:t>
      </w:r>
    </w:p>
    <w:p w14:paraId="7BDA606D" w14:textId="5C41DB7C" w:rsidR="00B311BD" w:rsidRDefault="00B311BD" w:rsidP="00B311BD">
      <w:pPr>
        <w:pStyle w:val="BodyText0"/>
        <w:rPr>
          <w:lang w:val="fi-FI"/>
        </w:rPr>
      </w:pPr>
    </w:p>
    <w:p w14:paraId="658E0454" w14:textId="77777777" w:rsidR="00B311BD" w:rsidRPr="00A06E13" w:rsidRDefault="00B311BD" w:rsidP="00B311BD">
      <w:pPr>
        <w:pStyle w:val="BodyText0"/>
        <w:rPr>
          <w:lang w:val="fi-FI"/>
        </w:rPr>
      </w:pPr>
    </w:p>
    <w:p w14:paraId="3CB7F5C1" w14:textId="0EF40F2C" w:rsidR="00501081" w:rsidRPr="00A06E13" w:rsidRDefault="00587BAE" w:rsidP="0A4286BB">
      <w:pPr>
        <w:pStyle w:val="Heading1"/>
        <w:rPr>
          <w:lang w:val="fi-FI"/>
        </w:rPr>
      </w:pPr>
      <w:r>
        <w:rPr>
          <w:lang w:val="fi-FI"/>
        </w:rPr>
        <w:t>Registrar and contact details</w:t>
      </w:r>
    </w:p>
    <w:p w14:paraId="06205DC1" w14:textId="001F6810" w:rsidR="00B311BD" w:rsidRDefault="00587BAE" w:rsidP="00587BAE">
      <w:pPr>
        <w:pStyle w:val="BodyText0"/>
        <w:rPr>
          <w:lang w:val="fi-FI"/>
        </w:rPr>
      </w:pPr>
      <w:r>
        <w:rPr>
          <w:lang w:val="fi-FI"/>
        </w:rPr>
        <w:t>Name: Digital Workforce Services Corporation</w:t>
      </w:r>
    </w:p>
    <w:p w14:paraId="0476E9DE" w14:textId="11890017" w:rsidR="00587BAE" w:rsidRDefault="00587BAE" w:rsidP="00587BAE">
      <w:pPr>
        <w:pStyle w:val="BodyText0"/>
        <w:rPr>
          <w:lang w:val="fi-FI"/>
        </w:rPr>
      </w:pPr>
      <w:r>
        <w:rPr>
          <w:lang w:val="fi-FI"/>
        </w:rPr>
        <w:t>Address: Mechelininkatu 1, 00180 Helsinki</w:t>
      </w:r>
    </w:p>
    <w:p w14:paraId="68490BBF" w14:textId="42B07DAD" w:rsidR="00B311BD" w:rsidRDefault="00587BAE" w:rsidP="00587BAE">
      <w:pPr>
        <w:pStyle w:val="BodyText0"/>
        <w:rPr>
          <w:lang w:val="fi-FI"/>
        </w:rPr>
      </w:pPr>
      <w:r>
        <w:rPr>
          <w:lang w:val="fi-FI"/>
        </w:rPr>
        <w:t xml:space="preserve">Business ID: </w:t>
      </w:r>
      <w:r w:rsidR="00D030CA">
        <w:rPr>
          <w:rFonts w:ascii="Fira Sans" w:hAnsi="Fira Sans"/>
          <w:color w:val="0A0A0A"/>
          <w:sz w:val="21"/>
          <w:szCs w:val="21"/>
          <w:shd w:val="clear" w:color="auto" w:fill="FFFFFF"/>
        </w:rPr>
        <w:t>2704792-5</w:t>
      </w:r>
    </w:p>
    <w:p w14:paraId="0A44F7CF" w14:textId="4AE3ABBF" w:rsidR="00501081" w:rsidRDefault="00587BAE" w:rsidP="0A4286BB">
      <w:pPr>
        <w:pStyle w:val="BodyText0"/>
        <w:rPr>
          <w:lang w:val="fi-FI"/>
        </w:rPr>
      </w:pPr>
      <w:r>
        <w:rPr>
          <w:lang w:val="fi-FI"/>
        </w:rPr>
        <w:t>Name of the person: Karri Lehtonen</w:t>
      </w:r>
    </w:p>
    <w:p w14:paraId="12E3678A" w14:textId="7152030F" w:rsidR="00501081" w:rsidRDefault="00587BAE" w:rsidP="00587BAE">
      <w:pPr>
        <w:pStyle w:val="BodyText0"/>
        <w:rPr>
          <w:lang w:val="en-US"/>
        </w:rPr>
      </w:pPr>
      <w:r>
        <w:rPr>
          <w:lang w:val="fi-FI"/>
        </w:rPr>
        <w:t>Contact information: karri.lehtonen@digitalworkforce.com</w:t>
      </w:r>
    </w:p>
    <w:p w14:paraId="4E8F562E" w14:textId="77777777" w:rsidR="00587BAE" w:rsidRPr="00587BAE" w:rsidRDefault="00587BAE" w:rsidP="00587BAE">
      <w:pPr>
        <w:pStyle w:val="BodyText0"/>
        <w:rPr>
          <w:lang w:val="en-US"/>
        </w:rPr>
      </w:pPr>
    </w:p>
    <w:p w14:paraId="380BFCDC" w14:textId="77777777" w:rsidR="008E3F07" w:rsidRPr="00A06E13" w:rsidRDefault="008E3F07" w:rsidP="00501081">
      <w:pPr>
        <w:pStyle w:val="BodyText0"/>
        <w:rPr>
          <w:lang w:val="fi-FI"/>
        </w:rPr>
      </w:pPr>
    </w:p>
    <w:p w14:paraId="040C4A6E" w14:textId="637C07DD" w:rsidR="006C482C" w:rsidRDefault="006C482C" w:rsidP="0A4286BB">
      <w:pPr>
        <w:pStyle w:val="Heading1"/>
        <w:rPr>
          <w:lang w:val="fi-FI"/>
        </w:rPr>
      </w:pPr>
      <w:r>
        <w:rPr>
          <w:lang w:val="fi-FI"/>
        </w:rPr>
        <w:t>Name of the registry</w:t>
      </w:r>
    </w:p>
    <w:p w14:paraId="284695A2" w14:textId="65D59420" w:rsidR="006C482C" w:rsidRDefault="00D030CA" w:rsidP="006C482C">
      <w:pPr>
        <w:pStyle w:val="BodyText0"/>
        <w:rPr>
          <w:lang w:val="fi-FI" w:eastAsia="en-US"/>
        </w:rPr>
      </w:pPr>
      <w:r>
        <w:rPr>
          <w:lang w:val="fi-FI" w:eastAsia="en-US"/>
        </w:rPr>
        <w:t>Register of Digital Workforce Services Plc's Annual General Meeting.</w:t>
      </w:r>
    </w:p>
    <w:p w14:paraId="78B7ACFE" w14:textId="77777777" w:rsidR="00AC039C" w:rsidRPr="006C482C" w:rsidRDefault="00AC039C" w:rsidP="006C482C">
      <w:pPr>
        <w:pStyle w:val="BodyText0"/>
        <w:rPr>
          <w:lang w:val="fi-FI" w:eastAsia="en-US"/>
        </w:rPr>
      </w:pPr>
    </w:p>
    <w:p w14:paraId="3F90DC15" w14:textId="77777777" w:rsidR="006C482C" w:rsidRDefault="006C482C" w:rsidP="006C482C">
      <w:pPr>
        <w:pStyle w:val="Heading1"/>
        <w:numPr>
          <w:ilvl w:val="0"/>
          <w:numId w:val="0"/>
        </w:numPr>
        <w:ind w:left="357"/>
        <w:rPr>
          <w:lang w:val="fi-FI"/>
        </w:rPr>
      </w:pPr>
    </w:p>
    <w:p w14:paraId="3907DA79" w14:textId="56566B5C" w:rsidR="00501081" w:rsidRPr="00A06E13" w:rsidRDefault="00587BAE" w:rsidP="0A4286BB">
      <w:pPr>
        <w:pStyle w:val="Heading1"/>
        <w:rPr>
          <w:lang w:val="fi-FI"/>
        </w:rPr>
      </w:pPr>
      <w:r>
        <w:rPr>
          <w:lang w:val="fi-FI"/>
        </w:rPr>
        <w:t>Purpose and legal grounds for the processing of personal data</w:t>
      </w:r>
    </w:p>
    <w:p w14:paraId="5F43EBE2" w14:textId="0696EEBA" w:rsidR="00633BFE" w:rsidRDefault="00587BAE" w:rsidP="00587BAE">
      <w:pPr>
        <w:pStyle w:val="BodyText0"/>
        <w:rPr>
          <w:lang w:val="fi-FI"/>
        </w:rPr>
      </w:pPr>
      <w:r w:rsidRPr="00587BAE">
        <w:rPr>
          <w:lang w:val="fi-FI"/>
        </w:rPr>
        <w:t>The purpose of the processing of personal data is to enable the general meeting of the registrar to be conducted in accordance with the law.</w:t>
      </w:r>
    </w:p>
    <w:p w14:paraId="29DA5D8A" w14:textId="77777777" w:rsidR="00633BFE" w:rsidRDefault="00633BFE" w:rsidP="00587BAE">
      <w:pPr>
        <w:pStyle w:val="BodyText0"/>
        <w:rPr>
          <w:lang w:val="fi-FI"/>
        </w:rPr>
      </w:pPr>
    </w:p>
    <w:p w14:paraId="5DAA927D" w14:textId="339EEAAB" w:rsidR="00587BAE" w:rsidRPr="00587BAE" w:rsidRDefault="00633BFE" w:rsidP="00587BAE">
      <w:pPr>
        <w:pStyle w:val="BodyText0"/>
        <w:rPr>
          <w:lang w:val="fi-FI"/>
        </w:rPr>
      </w:pPr>
      <w:r>
        <w:rPr>
          <w:lang w:val="fi-FI"/>
        </w:rPr>
        <w:t>Personal data will only be processed for purposes necessary for the organization of the general meeting, such as verifying the identity of the registrant and verifying eligibility, compiling the list of participants, voting list and ballot papers, organizing voting and managing preliminary questions and requests to speak.</w:t>
      </w:r>
    </w:p>
    <w:p w14:paraId="73C2A684" w14:textId="77777777" w:rsidR="00587BAE" w:rsidRPr="00587BAE" w:rsidRDefault="00587BAE" w:rsidP="00587BAE">
      <w:pPr>
        <w:pStyle w:val="BodyText0"/>
        <w:rPr>
          <w:lang w:val="fi-FI"/>
        </w:rPr>
      </w:pPr>
    </w:p>
    <w:p w14:paraId="27119B64" w14:textId="047C9AD5" w:rsidR="00587BAE" w:rsidRPr="00587BAE" w:rsidRDefault="00587BAE" w:rsidP="00587BAE">
      <w:pPr>
        <w:pStyle w:val="BodyText0"/>
        <w:rPr>
          <w:lang w:val="fi-FI"/>
        </w:rPr>
      </w:pPr>
      <w:r w:rsidRPr="00587BAE">
        <w:rPr>
          <w:lang w:val="fi-FI"/>
        </w:rPr>
        <w:t>Innovatics Oy is the technical implementer of the registration system and advance voting for the Annual General Meeting. The shareholder list is maintained by Euroclear Finland Oy.</w:t>
      </w:r>
    </w:p>
    <w:p w14:paraId="698316A1" w14:textId="77777777" w:rsidR="00587BAE" w:rsidRPr="00587BAE" w:rsidRDefault="00587BAE" w:rsidP="00587BAE">
      <w:pPr>
        <w:pStyle w:val="BodyText0"/>
        <w:rPr>
          <w:lang w:val="fi-FI"/>
        </w:rPr>
      </w:pPr>
    </w:p>
    <w:p w14:paraId="1EC68111" w14:textId="126B7013" w:rsidR="00501081" w:rsidRDefault="005D58B2" w:rsidP="00587BAE">
      <w:pPr>
        <w:pStyle w:val="BodyText0"/>
        <w:rPr>
          <w:lang w:val="fi-FI"/>
        </w:rPr>
      </w:pPr>
      <w:r>
        <w:rPr>
          <w:lang w:val="fi-FI"/>
        </w:rPr>
        <w:t>The processing of personal data is based on the legal obligations of the controller.</w:t>
      </w:r>
    </w:p>
    <w:p w14:paraId="0162C61C" w14:textId="77777777" w:rsidR="00587BAE" w:rsidRDefault="00587BAE" w:rsidP="00587BAE">
      <w:pPr>
        <w:pStyle w:val="BodyText0"/>
        <w:rPr>
          <w:lang w:val="fi-FI"/>
        </w:rPr>
      </w:pPr>
    </w:p>
    <w:p w14:paraId="26EACC45" w14:textId="77777777" w:rsidR="008E3F07" w:rsidRDefault="008E3F07" w:rsidP="00501081">
      <w:pPr>
        <w:pStyle w:val="BodyText0"/>
        <w:rPr>
          <w:lang w:val="fi-FI"/>
        </w:rPr>
      </w:pPr>
    </w:p>
    <w:p w14:paraId="40521EE6" w14:textId="2510C6F9" w:rsidR="00501081" w:rsidRDefault="00633BFE" w:rsidP="0A4286BB">
      <w:pPr>
        <w:pStyle w:val="Heading1"/>
        <w:rPr>
          <w:lang w:val="fi-FI"/>
        </w:rPr>
      </w:pPr>
      <w:r>
        <w:rPr>
          <w:lang w:val="fi-FI"/>
        </w:rPr>
        <w:t>Personal data to be processed</w:t>
      </w:r>
    </w:p>
    <w:p w14:paraId="15ECDCD2" w14:textId="3E88EB08" w:rsidR="00AC039C" w:rsidRDefault="00633BFE" w:rsidP="00AC039C">
      <w:pPr>
        <w:pStyle w:val="BodyText0"/>
        <w:rPr>
          <w:lang w:val="fi-FI"/>
        </w:rPr>
      </w:pPr>
      <w:r>
        <w:rPr>
          <w:lang w:val="fi-FI"/>
        </w:rPr>
        <w:t>The personal data processed includes the name, personal identity number and / or business ID of the shareholder and his / her potential representative, address, contact information, number of shares and votes, voting information, method of identification, basis of representation, date of registration, and any additional information about the assistant, power of attorney, preliminary questions . In addition, the time of arrival and departure of the meeting will be recorded. In addition, log information on registration and voting and the user's IP address are stored for the technical maintenance and monitoring of the service.</w:t>
      </w:r>
    </w:p>
    <w:p w14:paraId="43979962" w14:textId="77777777" w:rsidR="00AC039C" w:rsidRDefault="00AC039C" w:rsidP="00587BAE">
      <w:pPr>
        <w:pStyle w:val="BodyText0"/>
        <w:rPr>
          <w:lang w:val="fi-FI"/>
        </w:rPr>
      </w:pPr>
    </w:p>
    <w:p w14:paraId="04E408B0" w14:textId="4D3A17BF" w:rsidR="00E00BA1" w:rsidRDefault="00AC039C" w:rsidP="00587BAE">
      <w:pPr>
        <w:pStyle w:val="BodyText0"/>
        <w:rPr>
          <w:lang w:val="fi-FI"/>
        </w:rPr>
      </w:pPr>
      <w:r>
        <w:rPr>
          <w:lang w:val="fi-FI"/>
        </w:rPr>
        <w:t>The register contains the list of shareholders on the record date compiled by Euroclear Finland for the Annual General Meeting, which contains e.g. the shareholder's name, personal identification number, address and number of shares.</w:t>
      </w:r>
    </w:p>
    <w:p w14:paraId="6FD34F01" w14:textId="53C9E9F7" w:rsidR="00E00BA1" w:rsidRDefault="00E00BA1" w:rsidP="00587BAE">
      <w:pPr>
        <w:pStyle w:val="BodyText0"/>
        <w:rPr>
          <w:lang w:val="fi-FI"/>
        </w:rPr>
      </w:pPr>
    </w:p>
    <w:p w14:paraId="142AD1C2" w14:textId="77BDE488" w:rsidR="00AC039C" w:rsidRDefault="00AC039C" w:rsidP="00AC039C">
      <w:pPr>
        <w:pStyle w:val="BodyText0"/>
        <w:rPr>
          <w:lang w:val="fi-FI"/>
        </w:rPr>
      </w:pPr>
      <w:r>
        <w:rPr>
          <w:lang w:val="fi-FI"/>
        </w:rPr>
        <w:t>The register contains a temporary list of shareholders compiled by Euroclear Finland for the Annual General Meeting, which contains information on nominee-registered shareholders registered for the Annual General Meeting and their number of shares.</w:t>
      </w:r>
    </w:p>
    <w:p w14:paraId="3ED17F92" w14:textId="43F7D681" w:rsidR="007A7C4F" w:rsidRDefault="007A7C4F" w:rsidP="00AC039C">
      <w:pPr>
        <w:pStyle w:val="BodyText0"/>
        <w:ind w:left="0"/>
        <w:rPr>
          <w:lang w:val="fi-FI"/>
        </w:rPr>
      </w:pPr>
    </w:p>
    <w:p w14:paraId="7E89F3C3" w14:textId="77777777" w:rsidR="008E3F07" w:rsidRPr="00587BAE" w:rsidRDefault="008E3F07" w:rsidP="00501081">
      <w:pPr>
        <w:pStyle w:val="BodyText0"/>
        <w:rPr>
          <w:lang w:val="fi-FI"/>
        </w:rPr>
      </w:pPr>
    </w:p>
    <w:p w14:paraId="12C0A8F3" w14:textId="29D7C739" w:rsidR="00501081" w:rsidRPr="008039DD" w:rsidRDefault="00587BAE" w:rsidP="0A4286BB">
      <w:pPr>
        <w:pStyle w:val="Heading1"/>
        <w:rPr>
          <w:lang w:val="fi-FI"/>
        </w:rPr>
      </w:pPr>
      <w:r>
        <w:rPr>
          <w:lang w:val="fi-FI"/>
        </w:rPr>
        <w:t>Regular sources of information</w:t>
      </w:r>
    </w:p>
    <w:p w14:paraId="7FBAE6C3" w14:textId="10203DB1" w:rsidR="00AC039C" w:rsidRDefault="00A754EF" w:rsidP="00AC039C">
      <w:pPr>
        <w:pStyle w:val="BodyText0"/>
        <w:rPr>
          <w:lang w:val="fi-FI"/>
        </w:rPr>
      </w:pPr>
      <w:r>
        <w:rPr>
          <w:lang w:val="fi-FI"/>
        </w:rPr>
        <w:t>As a rule, personal data is collected from the person himself or herself or his or her representative when registering for the Annual General Meeting. When registering via e-mail, post or telephone, the registrar or Innovatics Oy enters the registrant's personal data and advance votes into the register.</w:t>
      </w:r>
    </w:p>
    <w:p w14:paraId="4033B8E2" w14:textId="77777777" w:rsidR="00AC039C" w:rsidRDefault="00AC039C" w:rsidP="00AC039C">
      <w:pPr>
        <w:pStyle w:val="BodyText0"/>
        <w:rPr>
          <w:lang w:val="fi-FI"/>
        </w:rPr>
      </w:pPr>
    </w:p>
    <w:p w14:paraId="565AB56D" w14:textId="6616BD73" w:rsidR="00587BAE" w:rsidRPr="00587BAE" w:rsidRDefault="00A754EF" w:rsidP="00587BAE">
      <w:pPr>
        <w:pStyle w:val="BodyText0"/>
        <w:rPr>
          <w:lang w:val="fi-FI"/>
        </w:rPr>
      </w:pPr>
      <w:r>
        <w:rPr>
          <w:lang w:val="fi-FI"/>
        </w:rPr>
        <w:t>Based on the personal information provided in connection with the registration, Innovatics Oy retrieves the number of shares from the shareholder list compiled by Euroclear Finland Oy on the record date of the meeting.</w:t>
      </w:r>
    </w:p>
    <w:p w14:paraId="70EF08B6" w14:textId="77777777" w:rsidR="00587BAE" w:rsidRPr="00587BAE" w:rsidRDefault="00587BAE" w:rsidP="00587BAE">
      <w:pPr>
        <w:pStyle w:val="BodyText0"/>
        <w:rPr>
          <w:lang w:val="fi-FI"/>
        </w:rPr>
      </w:pPr>
    </w:p>
    <w:p w14:paraId="145BF51B" w14:textId="1C0C0143" w:rsidR="007A7C4F" w:rsidRDefault="007A7C4F" w:rsidP="00587BAE">
      <w:pPr>
        <w:pStyle w:val="BodyText0"/>
        <w:rPr>
          <w:lang w:val="fi-FI"/>
        </w:rPr>
      </w:pPr>
      <w:r>
        <w:rPr>
          <w:lang w:val="fi-FI"/>
        </w:rPr>
        <w:t>Innovatics Oy enters the voting instructions of the nominee-registered shareholders represented by the account operators at the Annual General Meeting.</w:t>
      </w:r>
    </w:p>
    <w:p w14:paraId="4F9AAF3A" w14:textId="36B6D19B" w:rsidR="00587BAE" w:rsidRDefault="00587BAE" w:rsidP="00587BAE">
      <w:pPr>
        <w:pStyle w:val="BodyText0"/>
        <w:rPr>
          <w:lang w:val="fi-FI"/>
        </w:rPr>
      </w:pPr>
    </w:p>
    <w:p w14:paraId="1E940891" w14:textId="301973AD" w:rsidR="005D58B2" w:rsidRDefault="005D58B2" w:rsidP="00587BAE">
      <w:pPr>
        <w:pStyle w:val="BodyText0"/>
        <w:rPr>
          <w:lang w:val="fi-FI"/>
        </w:rPr>
      </w:pPr>
    </w:p>
    <w:p w14:paraId="10CBF56B" w14:textId="737B6CF5" w:rsidR="005D58B2" w:rsidRPr="008039DD" w:rsidRDefault="00C0504D" w:rsidP="005D58B2">
      <w:pPr>
        <w:pStyle w:val="Heading1"/>
        <w:rPr>
          <w:lang w:val="fi-FI"/>
        </w:rPr>
      </w:pPr>
      <w:r>
        <w:rPr>
          <w:lang w:val="fi-FI"/>
        </w:rPr>
        <w:t>Disclosure of personal data</w:t>
      </w:r>
    </w:p>
    <w:p w14:paraId="5B7774E2" w14:textId="4EDC25A0" w:rsidR="005D58B2" w:rsidRDefault="005D58B2" w:rsidP="005D58B2">
      <w:pPr>
        <w:pStyle w:val="BodyText0"/>
        <w:rPr>
          <w:lang w:val="fi-FI"/>
        </w:rPr>
      </w:pPr>
      <w:r>
        <w:rPr>
          <w:lang w:val="fi-FI"/>
        </w:rPr>
        <w:t>On the basis of the information in the register, a list of participants and voting summaries will be drawn up and attached to the minutes of the meeting.</w:t>
      </w:r>
    </w:p>
    <w:p w14:paraId="6E9C5D63" w14:textId="74884666" w:rsidR="00A25174" w:rsidRDefault="00A25174" w:rsidP="005D58B2">
      <w:pPr>
        <w:pStyle w:val="BodyText0"/>
        <w:rPr>
          <w:lang w:val="fi-FI"/>
        </w:rPr>
      </w:pPr>
    </w:p>
    <w:p w14:paraId="7C9548A6" w14:textId="2598D689" w:rsidR="00A25174" w:rsidRDefault="00A25174" w:rsidP="00A25174">
      <w:pPr>
        <w:pStyle w:val="BodyText0"/>
        <w:rPr>
          <w:lang w:val="fi-FI"/>
        </w:rPr>
      </w:pPr>
      <w:r>
        <w:rPr>
          <w:lang w:val="fi-FI"/>
        </w:rPr>
        <w:t>In accordance with the Companies Act, a list of shareholders is kept at the Annual General Meeting, which includes the name of the shareholders, the municipality and the number of shares and votes in accordance with the record date of the meeting. The list also contains the information of nominee-registered shareholders who have temporarily registered for the shareholders' list for the Annual General Meeting.</w:t>
      </w:r>
    </w:p>
    <w:p w14:paraId="765AD283" w14:textId="77777777" w:rsidR="005D58B2" w:rsidRDefault="005D58B2" w:rsidP="005D58B2">
      <w:pPr>
        <w:pStyle w:val="BodyText0"/>
        <w:rPr>
          <w:lang w:val="fi-FI"/>
        </w:rPr>
      </w:pPr>
    </w:p>
    <w:p w14:paraId="6A0ADF33" w14:textId="77777777" w:rsidR="00B701CF" w:rsidRDefault="00B701CF" w:rsidP="38433885">
      <w:pPr>
        <w:pStyle w:val="BodyText0"/>
        <w:rPr>
          <w:lang w:val="fi-FI"/>
        </w:rPr>
      </w:pPr>
    </w:p>
    <w:p w14:paraId="6FA45577" w14:textId="46EBF8C7" w:rsidR="00501081" w:rsidRPr="00A06E13" w:rsidRDefault="00587BAE" w:rsidP="0A4286BB">
      <w:pPr>
        <w:pStyle w:val="Heading1"/>
        <w:rPr>
          <w:lang w:val="fi-FI"/>
        </w:rPr>
      </w:pPr>
      <w:r>
        <w:rPr>
          <w:lang w:val="fi-FI"/>
        </w:rPr>
        <w:t>Transfer of data to third parties and outside the EU or the European Economic Area</w:t>
      </w:r>
    </w:p>
    <w:p w14:paraId="217F11D6" w14:textId="06603107" w:rsidR="00E3667C" w:rsidRDefault="00B701CF" w:rsidP="00E3667C">
      <w:pPr>
        <w:pStyle w:val="BodyText0"/>
        <w:rPr>
          <w:lang w:val="fi-FI"/>
        </w:rPr>
      </w:pPr>
      <w:r>
        <w:rPr>
          <w:lang w:val="fi-FI"/>
        </w:rPr>
        <w:t>The information in the register may be shared with those third parties who participate in the organization of the general meeting and need the information in the register in their own activities. The information will not be disclosed for commercial purposes.</w:t>
      </w:r>
    </w:p>
    <w:p w14:paraId="27EEB514" w14:textId="1761C6F4" w:rsidR="00B701CF" w:rsidRDefault="00B701CF" w:rsidP="00501081">
      <w:pPr>
        <w:pStyle w:val="BodyText0"/>
        <w:rPr>
          <w:lang w:val="fi-FI"/>
        </w:rPr>
      </w:pPr>
    </w:p>
    <w:p w14:paraId="4F13E8A0" w14:textId="4B655589" w:rsidR="00501081" w:rsidRDefault="000C15E3" w:rsidP="00501081">
      <w:pPr>
        <w:pStyle w:val="BodyText0"/>
        <w:rPr>
          <w:lang w:val="fi-FI"/>
        </w:rPr>
      </w:pPr>
      <w:r>
        <w:rPr>
          <w:lang w:val="fi-FI"/>
        </w:rPr>
        <w:t>Text messages to registrants will be sent via the Swiss service. Otherwise, personal data will not be transferred or transferred outside the EU or the European Economic Area.</w:t>
      </w:r>
    </w:p>
    <w:p w14:paraId="49D02375" w14:textId="245688D0" w:rsidR="00501081" w:rsidRDefault="00501081" w:rsidP="00501081">
      <w:pPr>
        <w:pStyle w:val="BodyText0"/>
        <w:rPr>
          <w:lang w:val="fi-FI"/>
        </w:rPr>
      </w:pPr>
    </w:p>
    <w:p w14:paraId="26CB48FD" w14:textId="77777777" w:rsidR="008E3F07" w:rsidRPr="00A06E13" w:rsidRDefault="008E3F07" w:rsidP="00501081">
      <w:pPr>
        <w:pStyle w:val="BodyText0"/>
        <w:rPr>
          <w:lang w:val="fi-FI"/>
        </w:rPr>
      </w:pPr>
    </w:p>
    <w:p w14:paraId="4BCD4CC0" w14:textId="4E8DC34E" w:rsidR="001F3939" w:rsidRDefault="00587BAE" w:rsidP="0A4286BB">
      <w:pPr>
        <w:pStyle w:val="Heading1"/>
        <w:rPr>
          <w:lang w:val="fi-FI"/>
        </w:rPr>
      </w:pPr>
      <w:r>
        <w:rPr>
          <w:lang w:val="fi-FI"/>
        </w:rPr>
        <w:t>Registry Security Basics</w:t>
      </w:r>
    </w:p>
    <w:p w14:paraId="7148AD95" w14:textId="64515DBF" w:rsidR="00587BAE" w:rsidRDefault="00E3667C" w:rsidP="00587BAE">
      <w:pPr>
        <w:pStyle w:val="BodyText0"/>
        <w:rPr>
          <w:lang w:val="fi-FI"/>
        </w:rPr>
      </w:pPr>
      <w:r>
        <w:rPr>
          <w:lang w:val="fi-FI"/>
        </w:rPr>
        <w:t>Physical material is stored in a locked room that can only be accessed by authorized persons.</w:t>
      </w:r>
    </w:p>
    <w:p w14:paraId="6318D2F3" w14:textId="77777777" w:rsidR="00587BAE" w:rsidRPr="00587BAE" w:rsidRDefault="00587BAE" w:rsidP="00587BAE">
      <w:pPr>
        <w:pStyle w:val="BodyText0"/>
        <w:rPr>
          <w:lang w:val="fi-FI"/>
        </w:rPr>
      </w:pPr>
    </w:p>
    <w:p w14:paraId="3C12DFF4" w14:textId="0A86E262" w:rsidR="001F3939" w:rsidRDefault="00E3667C" w:rsidP="00587BAE">
      <w:pPr>
        <w:pStyle w:val="BodyText0"/>
        <w:rPr>
          <w:lang w:val="fi-FI"/>
        </w:rPr>
      </w:pPr>
      <w:r>
        <w:rPr>
          <w:lang w:val="fi-FI"/>
        </w:rPr>
        <w:lastRenderedPageBreak/>
        <w:t>Electronic material is stored in a data center that meets the requirements for the processing of personal data. The communication connection from the user's browser to the server is encrypted. Access to the register is limited to a limited number of employees of the registrar and subcontractors who need and process the information in order to hold a general meeting.</w:t>
      </w:r>
    </w:p>
    <w:p w14:paraId="6FBE5B2C" w14:textId="13F8C734" w:rsidR="001F3939" w:rsidRDefault="001F3939" w:rsidP="001F3939">
      <w:pPr>
        <w:pStyle w:val="BodyText0"/>
        <w:rPr>
          <w:lang w:val="fi-FI" w:eastAsia="en-US"/>
        </w:rPr>
      </w:pPr>
    </w:p>
    <w:p w14:paraId="65BF59C6" w14:textId="77777777" w:rsidR="001F3939" w:rsidRPr="001F3939" w:rsidRDefault="001F3939" w:rsidP="001F3939">
      <w:pPr>
        <w:pStyle w:val="BodyText0"/>
        <w:rPr>
          <w:lang w:val="fi-FI" w:eastAsia="en-US"/>
        </w:rPr>
      </w:pPr>
    </w:p>
    <w:p w14:paraId="50ED1778" w14:textId="3173EBE5" w:rsidR="00501081" w:rsidRPr="00A06E13" w:rsidRDefault="00587BAE" w:rsidP="0A4286BB">
      <w:pPr>
        <w:pStyle w:val="Heading1"/>
        <w:rPr>
          <w:lang w:val="fi-FI"/>
        </w:rPr>
      </w:pPr>
      <w:r>
        <w:rPr>
          <w:lang w:val="fi-FI"/>
        </w:rPr>
        <w:t>Retention and deletion of personal data</w:t>
      </w:r>
    </w:p>
    <w:p w14:paraId="0B78A89A" w14:textId="2920C816" w:rsidR="00587BAE" w:rsidRPr="00587BAE" w:rsidRDefault="00587BAE" w:rsidP="00587BAE">
      <w:pPr>
        <w:pStyle w:val="BodyText0"/>
        <w:rPr>
          <w:iCs/>
          <w:kern w:val="32"/>
          <w:szCs w:val="28"/>
          <w:lang w:val="fi-FI" w:eastAsia="en-US"/>
        </w:rPr>
      </w:pPr>
      <w:r w:rsidRPr="00587BAE">
        <w:rPr>
          <w:iCs/>
          <w:kern w:val="32"/>
          <w:szCs w:val="28"/>
          <w:lang w:val="fi-FI" w:eastAsia="en-US"/>
        </w:rPr>
        <w:t>Innovatics Oy retains personal data for a maximum of one year after the end of the Annual General Meeting.</w:t>
      </w:r>
    </w:p>
    <w:p w14:paraId="2EE8E467" w14:textId="77777777" w:rsidR="00587BAE" w:rsidRPr="00587BAE" w:rsidRDefault="00587BAE" w:rsidP="00587BAE">
      <w:pPr>
        <w:pStyle w:val="BodyText0"/>
        <w:rPr>
          <w:iCs/>
          <w:kern w:val="32"/>
          <w:szCs w:val="28"/>
          <w:lang w:val="fi-FI" w:eastAsia="en-US"/>
        </w:rPr>
      </w:pPr>
    </w:p>
    <w:p w14:paraId="378F0FB2" w14:textId="77777777" w:rsidR="00587BAE" w:rsidRPr="00587BAE" w:rsidRDefault="00587BAE" w:rsidP="00587BAE">
      <w:pPr>
        <w:pStyle w:val="BodyText0"/>
        <w:rPr>
          <w:iCs/>
          <w:kern w:val="32"/>
          <w:szCs w:val="28"/>
          <w:lang w:val="fi-FI" w:eastAsia="en-US"/>
        </w:rPr>
      </w:pPr>
      <w:r w:rsidRPr="00587BAE">
        <w:rPr>
          <w:iCs/>
          <w:kern w:val="32"/>
          <w:szCs w:val="28"/>
          <w:lang w:val="fi-FI" w:eastAsia="en-US"/>
        </w:rPr>
        <w:t>Euroclear Finland Oy retains personal data for a maximum of four months after the end of the Annual General Meeting.</w:t>
      </w:r>
    </w:p>
    <w:p w14:paraId="0659F60F" w14:textId="77777777" w:rsidR="00587BAE" w:rsidRPr="00587BAE" w:rsidRDefault="00587BAE" w:rsidP="00587BAE">
      <w:pPr>
        <w:pStyle w:val="BodyText0"/>
        <w:rPr>
          <w:iCs/>
          <w:kern w:val="32"/>
          <w:szCs w:val="28"/>
          <w:lang w:val="fi-FI" w:eastAsia="en-US"/>
        </w:rPr>
      </w:pPr>
    </w:p>
    <w:p w14:paraId="17AD868D" w14:textId="22C031D2" w:rsidR="00501081" w:rsidRDefault="000C15E3" w:rsidP="00587BAE">
      <w:pPr>
        <w:pStyle w:val="BodyText0"/>
        <w:rPr>
          <w:iCs/>
          <w:kern w:val="32"/>
          <w:szCs w:val="28"/>
          <w:lang w:val="fi-FI" w:eastAsia="en-US"/>
        </w:rPr>
      </w:pPr>
      <w:r>
        <w:rPr>
          <w:iCs/>
          <w:kern w:val="32"/>
          <w:szCs w:val="28"/>
          <w:lang w:val="fi-FI" w:eastAsia="en-US"/>
        </w:rPr>
        <w:t>The minutes of the Annual General Meeting and the attached list of votes are kept permanently. It includes the names of the shareholders who attended the Annual General Meeting, the names of any proxies and assistants, the number of shares and votes, and the numbers of the ballots.</w:t>
      </w:r>
    </w:p>
    <w:p w14:paraId="066C7734" w14:textId="63A42410" w:rsidR="00A25174" w:rsidRDefault="00A25174" w:rsidP="00587BAE">
      <w:pPr>
        <w:pStyle w:val="BodyText0"/>
        <w:rPr>
          <w:iCs/>
          <w:kern w:val="32"/>
          <w:szCs w:val="28"/>
          <w:lang w:val="fi-FI" w:eastAsia="en-US"/>
        </w:rPr>
      </w:pPr>
    </w:p>
    <w:p w14:paraId="2B0853CE" w14:textId="02AC5D64" w:rsidR="00A25174" w:rsidRDefault="00A25174" w:rsidP="00587BAE">
      <w:pPr>
        <w:pStyle w:val="BodyText0"/>
        <w:rPr>
          <w:iCs/>
          <w:kern w:val="32"/>
          <w:szCs w:val="28"/>
          <w:lang w:val="fi-FI" w:eastAsia="en-US"/>
        </w:rPr>
      </w:pPr>
      <w:r w:rsidRPr="00A25174">
        <w:rPr>
          <w:iCs/>
          <w:kern w:val="32"/>
          <w:szCs w:val="28"/>
          <w:lang w:val="fi-FI" w:eastAsia="en-US"/>
        </w:rPr>
        <w:t>Other information shall be destroyed when it is no longer necessary for the drawing up of the report or for verifying its accuracy.</w:t>
      </w:r>
    </w:p>
    <w:p w14:paraId="0FFF6187" w14:textId="534D3BDA" w:rsidR="00587BAE" w:rsidRDefault="00587BAE" w:rsidP="00587BAE">
      <w:pPr>
        <w:pStyle w:val="BodyText0"/>
        <w:rPr>
          <w:iCs/>
          <w:kern w:val="32"/>
          <w:szCs w:val="28"/>
          <w:lang w:val="fi-FI" w:eastAsia="en-US"/>
        </w:rPr>
      </w:pPr>
    </w:p>
    <w:p w14:paraId="54FE02CB" w14:textId="2FBE1577" w:rsidR="00587BAE" w:rsidRDefault="00587BAE" w:rsidP="00587BAE">
      <w:pPr>
        <w:pStyle w:val="BodyText0"/>
        <w:rPr>
          <w:iCs/>
          <w:kern w:val="32"/>
          <w:szCs w:val="28"/>
          <w:lang w:val="fi-FI" w:eastAsia="en-US"/>
        </w:rPr>
      </w:pPr>
    </w:p>
    <w:p w14:paraId="7EEEBFB8" w14:textId="2E0D10C7" w:rsidR="00587BAE" w:rsidRPr="00A06E13" w:rsidRDefault="00587BAE" w:rsidP="00587BAE">
      <w:pPr>
        <w:pStyle w:val="Heading1"/>
        <w:rPr>
          <w:lang w:val="fi-FI"/>
        </w:rPr>
      </w:pPr>
      <w:r>
        <w:rPr>
          <w:lang w:val="fi-FI"/>
        </w:rPr>
        <w:t>Rights of the data subject</w:t>
      </w:r>
    </w:p>
    <w:p w14:paraId="14C089D0" w14:textId="3B6AED26" w:rsidR="001C7FAD" w:rsidRDefault="001C7FAD" w:rsidP="001C7FAD">
      <w:pPr>
        <w:pStyle w:val="BodyText0"/>
        <w:rPr>
          <w:iCs/>
          <w:kern w:val="32"/>
          <w:szCs w:val="28"/>
          <w:lang w:val="fi-FI" w:eastAsia="en-US"/>
        </w:rPr>
      </w:pPr>
      <w:r>
        <w:rPr>
          <w:iCs/>
          <w:kern w:val="32"/>
          <w:szCs w:val="28"/>
          <w:lang w:val="fi-FI" w:eastAsia="en-US"/>
        </w:rPr>
        <w:t>The data subject has the right to know the data stored about him in the register. The data subject has the right to request the correction, deletion or supplementation of his data. Any requests shall be addressed in writing to the contact person mentioned in point 1 above.</w:t>
      </w:r>
    </w:p>
    <w:p w14:paraId="26B62ACB" w14:textId="77777777" w:rsidR="001C7FAD" w:rsidRDefault="001C7FAD" w:rsidP="001C7FAD">
      <w:pPr>
        <w:pStyle w:val="BodyText0"/>
        <w:rPr>
          <w:iCs/>
          <w:kern w:val="32"/>
          <w:szCs w:val="28"/>
          <w:lang w:val="fi-FI" w:eastAsia="en-US"/>
        </w:rPr>
      </w:pPr>
    </w:p>
    <w:p w14:paraId="1B1C26B8" w14:textId="68FFC66E" w:rsidR="00587BAE" w:rsidRPr="00587BAE" w:rsidRDefault="00587BAE" w:rsidP="00587BAE">
      <w:pPr>
        <w:pStyle w:val="BodyText0"/>
        <w:rPr>
          <w:iCs/>
          <w:kern w:val="32"/>
          <w:szCs w:val="28"/>
          <w:lang w:val="fi-FI" w:eastAsia="en-US"/>
        </w:rPr>
      </w:pPr>
      <w:r w:rsidRPr="00587BAE">
        <w:rPr>
          <w:iCs/>
          <w:kern w:val="32"/>
          <w:szCs w:val="28"/>
          <w:lang w:val="fi-FI" w:eastAsia="en-US"/>
        </w:rPr>
        <w:t>The data subject has the right to lodge a complaint with the Data Protection Officer if he or she has any remarks in connection with the processing. Instructions for this can be found on the Data Protection Commission's website at https://tietosuoja.fi/</w:t>
      </w:r>
    </w:p>
    <w:p w14:paraId="69F25E10" w14:textId="6199392E" w:rsidR="00587BAE" w:rsidRPr="00587BAE" w:rsidRDefault="00587BAE" w:rsidP="00587BAE">
      <w:pPr>
        <w:pStyle w:val="BodyText0"/>
        <w:rPr>
          <w:lang w:val="fi-FI"/>
        </w:rPr>
      </w:pPr>
      <w:r w:rsidRPr="00587BAE">
        <w:rPr>
          <w:iCs/>
          <w:kern w:val="32"/>
          <w:szCs w:val="28"/>
          <w:lang w:val="fi-FI" w:eastAsia="en-US"/>
        </w:rPr>
        <w:t xml:space="preserve"> </w:t>
      </w:r>
    </w:p>
    <w:p w14:paraId="3339D094" w14:textId="77777777" w:rsidR="00587BAE" w:rsidRDefault="00587BAE" w:rsidP="0A4286BB">
      <w:pPr>
        <w:pStyle w:val="FONT10"/>
        <w:rPr>
          <w:highlight w:val="yellow"/>
          <w:lang w:val="fi-FI"/>
        </w:rPr>
      </w:pPr>
    </w:p>
    <w:sectPr w:rsidR="00587BAE" w:rsidSect="00501081">
      <w:headerReference w:type="default" r:id="rId10"/>
      <w:footerReference w:type="default" r:id="rId11"/>
      <w:pgSz w:w="11907" w:h="16840"/>
      <w:pgMar w:top="1701" w:right="850" w:bottom="1701" w:left="1418" w:header="708" w:footer="267"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7D121" w14:textId="77777777" w:rsidR="00843CAE" w:rsidRDefault="00843CAE">
      <w:r>
        <w:separator/>
      </w:r>
    </w:p>
  </w:endnote>
  <w:endnote w:type="continuationSeparator" w:id="0">
    <w:p w14:paraId="16515BE6" w14:textId="77777777" w:rsidR="00843CAE" w:rsidRDefault="00843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utch">
    <w:altName w:val="Arial"/>
    <w:panose1 w:val="00000000000000000000"/>
    <w:charset w:val="4D"/>
    <w:family w:val="roman"/>
    <w:notTrueType/>
    <w:pitch w:val="default"/>
    <w:sig w:usb0="00000003" w:usb1="00000000" w:usb2="00000000" w:usb3="00000000" w:csb0="00000001" w:csb1="00000000"/>
  </w:font>
  <w:font w:name="TimesNewRomanPS">
    <w:altName w:val="Arial"/>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A635" w14:textId="22C6A036" w:rsidR="00501081" w:rsidRPr="00F91929" w:rsidRDefault="00501081" w:rsidP="3BFE02DD">
    <w:pPr>
      <w:rPr>
        <w:rFonts w:ascii="Arial" w:eastAsia="Arial" w:hAnsi="Arial" w:cs="Arial"/>
        <w:color w:val="0000FF"/>
        <w:sz w:val="16"/>
        <w:szCs w:val="16"/>
        <w:lang w:val="en-US"/>
      </w:rPr>
    </w:pPr>
    <w:r w:rsidRPr="0A4286BB">
      <w:rPr>
        <w:rFonts w:ascii="Arial" w:eastAsia="Arial" w:hAnsi="Arial" w:cs="Arial"/>
        <w:color w:val="0000FF"/>
        <w:sz w:val="16"/>
        <w:szCs w:val="16"/>
      </w:rPr>
      <w:t xml:space="preserve">INNOVATICS </w:t>
    </w:r>
    <w:r>
      <w:rPr>
        <w:rFonts w:ascii="Arial" w:hAnsi="Arial"/>
        <w:color w:val="0000FF"/>
        <w:sz w:val="16"/>
      </w:rPr>
      <w:tab/>
    </w:r>
    <w:r>
      <w:rPr>
        <w:rFonts w:ascii="Arial" w:hAnsi="Arial"/>
        <w:color w:val="0000FF"/>
        <w:sz w:val="16"/>
      </w:rPr>
      <w:tab/>
    </w:r>
    <w:r>
      <w:rPr>
        <w:rFonts w:ascii="Arial" w:hAnsi="Arial"/>
        <w:color w:val="0000FF"/>
        <w:sz w:val="16"/>
      </w:rPr>
      <w:tab/>
    </w:r>
    <w:proofErr w:type="spellStart"/>
    <w:r w:rsidRPr="0A4286BB">
      <w:rPr>
        <w:rFonts w:ascii="Arial" w:eastAsia="Arial" w:hAnsi="Arial" w:cs="Arial"/>
        <w:color w:val="0000FF"/>
        <w:sz w:val="16"/>
        <w:szCs w:val="16"/>
      </w:rPr>
      <w:t>tel</w:t>
    </w:r>
    <w:proofErr w:type="spellEnd"/>
    <w:r w:rsidRPr="0A4286BB">
      <w:rPr>
        <w:rFonts w:ascii="Arial" w:eastAsia="Arial" w:hAnsi="Arial" w:cs="Arial"/>
        <w:color w:val="0000FF"/>
        <w:sz w:val="16"/>
        <w:szCs w:val="16"/>
      </w:rPr>
      <w:t xml:space="preserve"> / </w:t>
    </w:r>
    <w:proofErr w:type="spellStart"/>
    <w:r w:rsidR="0A4286BB" w:rsidRPr="0A4286BB">
      <w:rPr>
        <w:rFonts w:ascii="Arial" w:eastAsia="Arial" w:hAnsi="Arial" w:cs="Arial"/>
        <w:color w:val="0000FF"/>
        <w:sz w:val="16"/>
        <w:szCs w:val="16"/>
      </w:rPr>
      <w:t>tel</w:t>
    </w:r>
    <w:proofErr w:type="spellEnd"/>
    <w:r w:rsidR="0A4286BB" w:rsidRPr="0A4286BB">
      <w:rPr>
        <w:rFonts w:ascii="Arial" w:eastAsia="Arial" w:hAnsi="Arial" w:cs="Arial"/>
        <w:color w:val="0000FF"/>
        <w:sz w:val="16"/>
        <w:szCs w:val="16"/>
      </w:rPr>
      <w:t xml:space="preserve"> +358 (010) 2818 900 </w:t>
    </w:r>
    <w:r>
      <w:rPr>
        <w:rFonts w:ascii="Arial" w:hAnsi="Arial"/>
        <w:color w:val="0000FF"/>
        <w:sz w:val="16"/>
      </w:rPr>
      <w:tab/>
    </w:r>
    <w:r w:rsidR="00F91929">
      <w:rPr>
        <w:rFonts w:ascii="Arial" w:hAnsi="Arial"/>
        <w:color w:val="0000FF"/>
        <w:sz w:val="16"/>
      </w:rPr>
      <w:tab/>
    </w:r>
    <w:r w:rsidRPr="0A4286BB">
      <w:rPr>
        <w:rFonts w:ascii="Arial" w:eastAsia="Arial" w:hAnsi="Arial" w:cs="Arial"/>
        <w:color w:val="0000FF"/>
        <w:sz w:val="16"/>
        <w:szCs w:val="16"/>
      </w:rPr>
      <w:t xml:space="preserve">bank / bank NDEAFIHH </w:t>
    </w:r>
    <w:r w:rsidR="00F91929" w:rsidRPr="00F91929">
      <w:rPr>
        <w:rFonts w:ascii="Arial" w:eastAsia="Arial" w:hAnsi="Arial" w:cs="Arial"/>
        <w:color w:val="0000FF"/>
        <w:sz w:val="16"/>
        <w:szCs w:val="16"/>
        <w:lang w:val="en-US"/>
      </w:rPr>
      <w:t>FI2022151800013042</w:t>
    </w:r>
  </w:p>
  <w:p w14:paraId="32E901A4" w14:textId="56DBB303" w:rsidR="00501081" w:rsidRPr="00ED7265" w:rsidRDefault="00501081" w:rsidP="3BFE02DD">
    <w:pPr>
      <w:rPr>
        <w:rFonts w:ascii="Arial" w:eastAsia="Arial" w:hAnsi="Arial" w:cs="Arial"/>
        <w:color w:val="0000FF"/>
        <w:sz w:val="16"/>
        <w:szCs w:val="16"/>
        <w:lang w:val="fi-FI"/>
      </w:rPr>
    </w:pPr>
    <w:r w:rsidRPr="0A4286BB">
      <w:rPr>
        <w:rFonts w:ascii="Arial" w:eastAsia="Arial" w:hAnsi="Arial" w:cs="Arial"/>
        <w:color w:val="0000FF"/>
        <w:sz w:val="16"/>
        <w:szCs w:val="16"/>
        <w:lang w:val="fi-FI"/>
      </w:rPr>
      <w:t xml:space="preserve">Ratamestarinkatu 13 A </w:t>
    </w:r>
    <w:r w:rsidR="00F91929">
      <w:rPr>
        <w:rFonts w:ascii="Arial" w:eastAsia="Arial" w:hAnsi="Arial" w:cs="Arial"/>
        <w:color w:val="0000FF"/>
        <w:sz w:val="16"/>
        <w:szCs w:val="16"/>
        <w:lang w:val="fi-FI"/>
      </w:rPr>
      <w:tab/>
    </w:r>
    <w:r w:rsidRPr="00ED7265">
      <w:rPr>
        <w:rFonts w:ascii="Arial" w:hAnsi="Arial"/>
        <w:color w:val="0000FF"/>
        <w:sz w:val="16"/>
        <w:lang w:val="fi-FI"/>
      </w:rPr>
      <w:tab/>
    </w:r>
    <w:r w:rsidR="00F91929" w:rsidRPr="0A4286BB">
      <w:rPr>
        <w:rFonts w:ascii="Arial" w:eastAsia="Arial" w:hAnsi="Arial" w:cs="Arial"/>
        <w:color w:val="0000FF"/>
        <w:sz w:val="16"/>
        <w:szCs w:val="16"/>
        <w:lang w:val="fi-FI"/>
      </w:rPr>
      <w:t xml:space="preserve">e-mail / e-mail oskari@innovatics.fi </w:t>
    </w:r>
    <w:r w:rsidRPr="00ED7265">
      <w:rPr>
        <w:rFonts w:ascii="Arial" w:hAnsi="Arial"/>
        <w:color w:val="0000FF"/>
        <w:sz w:val="16"/>
        <w:lang w:val="fi-FI"/>
      </w:rPr>
      <w:tab/>
    </w:r>
    <w:r w:rsidR="00F91929" w:rsidRPr="0A4286BB">
      <w:rPr>
        <w:rFonts w:ascii="Arial" w:eastAsia="Arial" w:hAnsi="Arial" w:cs="Arial"/>
        <w:color w:val="0000FF"/>
        <w:sz w:val="16"/>
        <w:szCs w:val="16"/>
        <w:lang w:val="fi-FI"/>
      </w:rPr>
      <w:t xml:space="preserve">Business ID 0597849-7 </w:t>
    </w:r>
    <w:r w:rsidRPr="00ED7265">
      <w:rPr>
        <w:rFonts w:ascii="Arial" w:hAnsi="Arial"/>
        <w:color w:val="0000FF"/>
        <w:sz w:val="16"/>
        <w:lang w:val="fi-FI"/>
      </w:rPr>
      <w:br/>
    </w:r>
    <w:r w:rsidRPr="0A4286BB">
      <w:rPr>
        <w:rFonts w:ascii="Arial" w:eastAsia="Arial" w:hAnsi="Arial" w:cs="Arial"/>
        <w:color w:val="0000FF"/>
        <w:sz w:val="16"/>
        <w:szCs w:val="16"/>
        <w:lang w:val="fi-FI"/>
      </w:rPr>
      <w:t xml:space="preserve">FIN-00520 Helsinki </w:t>
    </w:r>
    <w:r w:rsidRPr="00ED7265">
      <w:rPr>
        <w:rFonts w:ascii="Arial" w:hAnsi="Arial"/>
        <w:color w:val="0000FF"/>
        <w:sz w:val="16"/>
        <w:lang w:val="fi-FI"/>
      </w:rPr>
      <w:tab/>
    </w:r>
    <w:r w:rsidR="00F91929">
      <w:rPr>
        <w:rFonts w:ascii="Arial" w:hAnsi="Arial"/>
        <w:color w:val="0000FF"/>
        <w:sz w:val="16"/>
        <w:lang w:val="fi-FI"/>
      </w:rPr>
      <w:tab/>
    </w:r>
    <w:r w:rsidR="00F91929">
      <w:rPr>
        <w:rFonts w:ascii="Arial" w:hAnsi="Arial"/>
        <w:color w:val="0000FF"/>
        <w:sz w:val="16"/>
        <w:lang w:val="fi-FI"/>
      </w:rPr>
      <w:tab/>
    </w:r>
    <w:r w:rsidR="00F91929" w:rsidRPr="0A4286BB">
      <w:rPr>
        <w:rFonts w:ascii="Arial" w:eastAsia="Arial" w:hAnsi="Arial" w:cs="Arial"/>
        <w:color w:val="0000FF"/>
        <w:sz w:val="16"/>
        <w:szCs w:val="16"/>
        <w:lang w:val="sv-SE"/>
      </w:rPr>
      <w:t>Internet</w:t>
    </w:r>
    <w:r w:rsidR="00F91929">
      <w:rPr>
        <w:rFonts w:ascii="Arial" w:hAnsi="Arial"/>
        <w:color w:val="0000FF"/>
        <w:sz w:val="16"/>
        <w:lang w:val="sv-SE"/>
      </w:rPr>
      <w:t xml:space="preserve"> </w:t>
    </w:r>
    <w:r w:rsidR="00F91929" w:rsidRPr="0A4286BB">
      <w:rPr>
        <w:rFonts w:ascii="Arial" w:eastAsia="Arial" w:hAnsi="Arial" w:cs="Arial"/>
        <w:color w:val="0000FF"/>
        <w:sz w:val="16"/>
        <w:szCs w:val="16"/>
        <w:lang w:val="sv-SE"/>
      </w:rPr>
      <w:t>www.innovatics.fi</w:t>
    </w:r>
    <w:r w:rsidRPr="00ED7265">
      <w:rPr>
        <w:rFonts w:ascii="Arial" w:hAnsi="Arial"/>
        <w:color w:val="0000FF"/>
        <w:sz w:val="16"/>
        <w:lang w:val="fi-FI"/>
      </w:rPr>
      <w:tab/>
    </w:r>
    <w:r w:rsidRPr="0A4286BB">
      <w:rPr>
        <w:rFonts w:ascii="Arial" w:eastAsia="Arial" w:hAnsi="Arial" w:cs="Arial"/>
        <w:color w:val="0000FF"/>
        <w:sz w:val="16"/>
        <w:szCs w:val="16"/>
        <w:lang w:val="fi-FI"/>
      </w:rPr>
      <w:t xml:space="preserve"> </w:t>
    </w:r>
    <w:r w:rsidR="00F91929">
      <w:rPr>
        <w:rFonts w:ascii="Arial" w:eastAsia="Arial" w:hAnsi="Arial" w:cs="Arial"/>
        <w:color w:val="0000FF"/>
        <w:sz w:val="16"/>
        <w:szCs w:val="16"/>
        <w:lang w:val="fi-FI"/>
      </w:rPr>
      <w:tab/>
    </w:r>
    <w:r w:rsidR="00F91929" w:rsidRPr="0A4286BB">
      <w:rPr>
        <w:rFonts w:ascii="Arial" w:eastAsia="Arial" w:hAnsi="Arial" w:cs="Arial"/>
        <w:color w:val="0000FF"/>
        <w:sz w:val="16"/>
        <w:szCs w:val="16"/>
        <w:lang w:val="sv-SE"/>
      </w:rPr>
      <w:t>domicile Helsinki, VAT reg</w:t>
    </w:r>
  </w:p>
  <w:p w14:paraId="2FF0C7DF" w14:textId="26805AC4" w:rsidR="00501081" w:rsidRPr="00344576" w:rsidRDefault="00501081" w:rsidP="3BFE02DD">
    <w:pPr>
      <w:rPr>
        <w:rFonts w:ascii="Arial" w:eastAsia="Arial" w:hAnsi="Arial" w:cs="Arial"/>
        <w:color w:val="0000FF"/>
        <w:sz w:val="16"/>
        <w:szCs w:val="16"/>
        <w:lang w:val="sv-SE"/>
      </w:rPr>
    </w:pPr>
    <w:r w:rsidRPr="0A4286BB">
      <w:rPr>
        <w:rFonts w:ascii="Arial" w:eastAsia="Arial" w:hAnsi="Arial" w:cs="Arial"/>
        <w:color w:val="0000FF"/>
        <w:sz w:val="16"/>
        <w:szCs w:val="16"/>
        <w:lang w:val="sv-SE"/>
      </w:rPr>
      <w:t>FINLAND</w:t>
    </w:r>
    <w:r w:rsidRPr="00344576">
      <w:rPr>
        <w:rFonts w:ascii="Arial" w:hAnsi="Arial"/>
        <w:color w:val="0000FF"/>
        <w:sz w:val="16"/>
        <w:lang w:val="sv-SE"/>
      </w:rPr>
      <w:tab/>
    </w:r>
    <w:r w:rsidRPr="00344576">
      <w:rPr>
        <w:rFonts w:ascii="Arial" w:hAnsi="Arial"/>
        <w:color w:val="0000FF"/>
        <w:sz w:val="16"/>
        <w:lang w:val="sv-SE"/>
      </w:rPr>
      <w:tab/>
    </w:r>
    <w:r w:rsidRPr="00344576">
      <w:rPr>
        <w:rFonts w:ascii="Arial" w:hAnsi="Arial"/>
        <w:color w:val="0000FF"/>
        <w:sz w:val="16"/>
        <w:lang w:val="sv-SE"/>
      </w:rPr>
      <w:tab/>
    </w:r>
    <w:r w:rsidRPr="00344576">
      <w:rPr>
        <w:rFonts w:ascii="Arial" w:hAnsi="Arial"/>
        <w:color w:val="0000FF"/>
        <w:sz w:val="16"/>
        <w:lang w:val="sv-SE"/>
      </w:rPr>
      <w:tab/>
    </w:r>
    <w:r w:rsidRPr="00344576">
      <w:rPr>
        <w:rFonts w:ascii="Arial" w:hAnsi="Arial"/>
        <w:color w:val="0000FF"/>
        <w:sz w:val="16"/>
        <w:lang w:val="sv-SE"/>
      </w:rPr>
      <w:tab/>
    </w:r>
    <w:r w:rsidR="00F91929">
      <w:rPr>
        <w:rFonts w:ascii="Arial" w:hAnsi="Arial"/>
        <w:color w:val="0000FF"/>
        <w:sz w:val="16"/>
        <w:lang w:val="sv-SE"/>
      </w:rPr>
      <w:tab/>
    </w:r>
  </w:p>
  <w:p w14:paraId="433080F1" w14:textId="77777777" w:rsidR="00501081" w:rsidRPr="00344576" w:rsidRDefault="00501081">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19B9" w14:textId="77777777" w:rsidR="00843CAE" w:rsidRDefault="00843CAE">
      <w:r>
        <w:separator/>
      </w:r>
    </w:p>
  </w:footnote>
  <w:footnote w:type="continuationSeparator" w:id="0">
    <w:p w14:paraId="43AEF094" w14:textId="77777777" w:rsidR="00843CAE" w:rsidRDefault="00843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EFC32" w14:textId="038DFD58" w:rsidR="00687F49" w:rsidRPr="00687F49" w:rsidRDefault="00202188" w:rsidP="00501081">
    <w:pPr>
      <w:pStyle w:val="BodyText0"/>
      <w:ind w:left="0"/>
      <w:jc w:val="right"/>
      <w:rPr>
        <w:lang w:val="fi-FI"/>
      </w:rPr>
    </w:pPr>
    <w:r>
      <w:rPr>
        <w:noProof/>
        <w:lang w:val="fi-FI" w:eastAsia="fi-FI"/>
      </w:rPr>
      <w:drawing>
        <wp:anchor distT="0" distB="0" distL="114300" distR="114300" simplePos="0" relativeHeight="251658752" behindDoc="0" locked="0" layoutInCell="1" allowOverlap="1" wp14:anchorId="4EDE0282" wp14:editId="7BD385EC">
          <wp:simplePos x="0" y="0"/>
          <wp:positionH relativeFrom="column">
            <wp:posOffset>-205740</wp:posOffset>
          </wp:positionH>
          <wp:positionV relativeFrom="paragraph">
            <wp:posOffset>-228600</wp:posOffset>
          </wp:positionV>
          <wp:extent cx="2959100" cy="474345"/>
          <wp:effectExtent l="0" t="0" r="0" b="0"/>
          <wp:wrapNone/>
          <wp:docPr id="1" name="Kuva 1" descr="innovatics_logo_ja_n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novatics_logo_ja_nim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9100"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00687F49" w:rsidRPr="00BD5DA1">
      <w:rPr>
        <w:lang w:val="fi-FI"/>
      </w:rPr>
      <w:fldChar w:fldCharType="begin"/>
    </w:r>
    <w:r w:rsidR="00687F49" w:rsidRPr="00BD5DA1">
      <w:rPr>
        <w:lang w:val="fi-FI"/>
      </w:rPr>
      <w:instrText xml:space="preserve"> DATE \@ "dd.MM.yyyy" </w:instrText>
    </w:r>
    <w:r w:rsidR="00687F49" w:rsidRPr="00BD5DA1">
      <w:rPr>
        <w:lang w:val="fi-FI"/>
      </w:rPr>
      <w:fldChar w:fldCharType="separate"/>
    </w:r>
    <w:r w:rsidR="00D623C9">
      <w:rPr>
        <w:noProof/>
        <w:lang w:val="fi-FI"/>
      </w:rPr>
      <w:t>24.03.2022</w:t>
    </w:r>
    <w:r w:rsidR="00687F49" w:rsidRPr="00BD5DA1">
      <w:rPr>
        <w:lang w:val="fi-FI"/>
      </w:rPr>
      <w:fldChar w:fldCharType="end"/>
    </w:r>
  </w:p>
  <w:p w14:paraId="24B3FB93" w14:textId="762B7091" w:rsidR="00501081" w:rsidRPr="00687F49" w:rsidRDefault="00501081" w:rsidP="00501081">
    <w:pPr>
      <w:pStyle w:val="BodyText0"/>
      <w:ind w:left="0"/>
      <w:jc w:val="right"/>
      <w:rPr>
        <w:lang w:val="fi-FI"/>
      </w:rPr>
    </w:pPr>
    <w:r w:rsidRPr="00687F49">
      <w:rPr>
        <w:lang w:val="fi-FI"/>
      </w:rPr>
      <w:t xml:space="preserve">Page </w:t>
    </w:r>
    <w:r w:rsidRPr="0A4286BB">
      <w:rPr>
        <w:rStyle w:val="PageNumber"/>
        <w:noProof/>
        <w:color w:val="auto"/>
        <w:sz w:val="20"/>
      </w:rPr>
      <w:fldChar w:fldCharType="begin"/>
    </w:r>
    <w:r w:rsidRPr="00687F49">
      <w:rPr>
        <w:rStyle w:val="PageNumber"/>
        <w:color w:val="auto"/>
        <w:sz w:val="20"/>
        <w:lang w:val="fi-FI"/>
      </w:rPr>
      <w:instrText xml:space="preserve"> PAGE </w:instrText>
    </w:r>
    <w:r w:rsidRPr="0A4286BB">
      <w:rPr>
        <w:rStyle w:val="PageNumber"/>
        <w:color w:val="auto"/>
        <w:sz w:val="20"/>
      </w:rPr>
      <w:fldChar w:fldCharType="separate"/>
    </w:r>
    <w:r w:rsidR="009211B1">
      <w:rPr>
        <w:rStyle w:val="PageNumber"/>
        <w:noProof/>
        <w:color w:val="auto"/>
        <w:sz w:val="20"/>
        <w:lang w:val="fi-FI"/>
      </w:rPr>
      <w:t>2</w:t>
    </w:r>
    <w:r w:rsidRPr="0A4286BB">
      <w:rPr>
        <w:rStyle w:val="PageNumber"/>
        <w:noProof/>
        <w:color w:val="auto"/>
        <w:sz w:val="20"/>
      </w:rPr>
      <w:fldChar w:fldCharType="end"/>
    </w:r>
  </w:p>
  <w:p w14:paraId="27C70634" w14:textId="77777777" w:rsidR="00501081" w:rsidRPr="00687F49" w:rsidRDefault="00501081" w:rsidP="00687F49">
    <w:pPr>
      <w:pStyle w:val="Header"/>
      <w:tabs>
        <w:tab w:val="clear" w:pos="8306"/>
        <w:tab w:val="right" w:pos="4153"/>
        <w:tab w:val="right" w:pos="9356"/>
      </w:tabs>
      <w:rPr>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E83"/>
    <w:multiLevelType w:val="hybridMultilevel"/>
    <w:tmpl w:val="0A2EF6BE"/>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Symbol"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Symbol"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CB165E"/>
    <w:multiLevelType w:val="hybridMultilevel"/>
    <w:tmpl w:val="9C10BCF4"/>
    <w:lvl w:ilvl="0" w:tplc="040B000D">
      <w:start w:val="1"/>
      <w:numFmt w:val="bullet"/>
      <w:lvlText w:val=""/>
      <w:lvlJc w:val="left"/>
      <w:pPr>
        <w:tabs>
          <w:tab w:val="num" w:pos="1570"/>
        </w:tabs>
        <w:ind w:left="1570" w:hanging="360"/>
      </w:pPr>
      <w:rPr>
        <w:rFonts w:ascii="Wingdings" w:hAnsi="Wingdings" w:hint="default"/>
      </w:rPr>
    </w:lvl>
    <w:lvl w:ilvl="1" w:tplc="040B0003">
      <w:start w:val="1"/>
      <w:numFmt w:val="bullet"/>
      <w:lvlText w:val="o"/>
      <w:lvlJc w:val="left"/>
      <w:pPr>
        <w:tabs>
          <w:tab w:val="num" w:pos="2290"/>
        </w:tabs>
        <w:ind w:left="2290" w:hanging="360"/>
      </w:pPr>
      <w:rPr>
        <w:rFonts w:ascii="Courier New" w:hAnsi="Courier New" w:cs="Symbol" w:hint="default"/>
      </w:rPr>
    </w:lvl>
    <w:lvl w:ilvl="2" w:tplc="040B0005">
      <w:start w:val="1"/>
      <w:numFmt w:val="bullet"/>
      <w:lvlText w:val=""/>
      <w:lvlJc w:val="left"/>
      <w:pPr>
        <w:tabs>
          <w:tab w:val="num" w:pos="3010"/>
        </w:tabs>
        <w:ind w:left="3010" w:hanging="360"/>
      </w:pPr>
      <w:rPr>
        <w:rFonts w:ascii="Wingdings" w:hAnsi="Wingdings" w:hint="default"/>
      </w:rPr>
    </w:lvl>
    <w:lvl w:ilvl="3" w:tplc="040B0001">
      <w:start w:val="1"/>
      <w:numFmt w:val="bullet"/>
      <w:lvlText w:val=""/>
      <w:lvlJc w:val="left"/>
      <w:pPr>
        <w:tabs>
          <w:tab w:val="num" w:pos="3730"/>
        </w:tabs>
        <w:ind w:left="3730" w:hanging="360"/>
      </w:pPr>
      <w:rPr>
        <w:rFonts w:ascii="Symbol" w:hAnsi="Symbol" w:hint="default"/>
      </w:rPr>
    </w:lvl>
    <w:lvl w:ilvl="4" w:tplc="040B0003">
      <w:start w:val="1"/>
      <w:numFmt w:val="bullet"/>
      <w:lvlText w:val="o"/>
      <w:lvlJc w:val="left"/>
      <w:pPr>
        <w:tabs>
          <w:tab w:val="num" w:pos="4450"/>
        </w:tabs>
        <w:ind w:left="4450" w:hanging="360"/>
      </w:pPr>
      <w:rPr>
        <w:rFonts w:ascii="Courier New" w:hAnsi="Courier New" w:cs="Symbol" w:hint="default"/>
      </w:rPr>
    </w:lvl>
    <w:lvl w:ilvl="5" w:tplc="040B0005">
      <w:start w:val="1"/>
      <w:numFmt w:val="bullet"/>
      <w:lvlText w:val=""/>
      <w:lvlJc w:val="left"/>
      <w:pPr>
        <w:tabs>
          <w:tab w:val="num" w:pos="5170"/>
        </w:tabs>
        <w:ind w:left="5170" w:hanging="360"/>
      </w:pPr>
      <w:rPr>
        <w:rFonts w:ascii="Wingdings" w:hAnsi="Wingdings" w:hint="default"/>
      </w:rPr>
    </w:lvl>
    <w:lvl w:ilvl="6" w:tplc="040B0001">
      <w:start w:val="1"/>
      <w:numFmt w:val="bullet"/>
      <w:lvlText w:val=""/>
      <w:lvlJc w:val="left"/>
      <w:pPr>
        <w:tabs>
          <w:tab w:val="num" w:pos="5890"/>
        </w:tabs>
        <w:ind w:left="5890" w:hanging="360"/>
      </w:pPr>
      <w:rPr>
        <w:rFonts w:ascii="Symbol" w:hAnsi="Symbol" w:hint="default"/>
      </w:rPr>
    </w:lvl>
    <w:lvl w:ilvl="7" w:tplc="040B0003">
      <w:start w:val="1"/>
      <w:numFmt w:val="bullet"/>
      <w:lvlText w:val="o"/>
      <w:lvlJc w:val="left"/>
      <w:pPr>
        <w:tabs>
          <w:tab w:val="num" w:pos="6610"/>
        </w:tabs>
        <w:ind w:left="6610" w:hanging="360"/>
      </w:pPr>
      <w:rPr>
        <w:rFonts w:ascii="Courier New" w:hAnsi="Courier New" w:cs="Symbol" w:hint="default"/>
      </w:rPr>
    </w:lvl>
    <w:lvl w:ilvl="8" w:tplc="040B0005">
      <w:start w:val="1"/>
      <w:numFmt w:val="bullet"/>
      <w:lvlText w:val=""/>
      <w:lvlJc w:val="left"/>
      <w:pPr>
        <w:tabs>
          <w:tab w:val="num" w:pos="7330"/>
        </w:tabs>
        <w:ind w:left="7330" w:hanging="360"/>
      </w:pPr>
      <w:rPr>
        <w:rFonts w:ascii="Wingdings" w:hAnsi="Wingdings" w:hint="default"/>
      </w:rPr>
    </w:lvl>
  </w:abstractNum>
  <w:abstractNum w:abstractNumId="2" w15:restartNumberingAfterBreak="0">
    <w:nsid w:val="0570435D"/>
    <w:multiLevelType w:val="hybridMultilevel"/>
    <w:tmpl w:val="02A4860C"/>
    <w:lvl w:ilvl="0" w:tplc="D200FF06">
      <w:numFmt w:val="bullet"/>
      <w:lvlText w:val="-"/>
      <w:lvlJc w:val="left"/>
      <w:pPr>
        <w:ind w:left="1210" w:hanging="360"/>
      </w:pPr>
      <w:rPr>
        <w:rFonts w:ascii="Times New Roman" w:eastAsia="Times New Roman" w:hAnsi="Times New Roman" w:cs="Times New Roman" w:hint="default"/>
      </w:rPr>
    </w:lvl>
    <w:lvl w:ilvl="1" w:tplc="04090003" w:tentative="1">
      <w:start w:val="1"/>
      <w:numFmt w:val="bullet"/>
      <w:lvlText w:val="o"/>
      <w:lvlJc w:val="left"/>
      <w:pPr>
        <w:ind w:left="1930" w:hanging="360"/>
      </w:pPr>
      <w:rPr>
        <w:rFonts w:ascii="Courier New" w:hAnsi="Courier New" w:cs="Symbol"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Symbol"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Symbol" w:hint="default"/>
      </w:rPr>
    </w:lvl>
    <w:lvl w:ilvl="8" w:tplc="04090005" w:tentative="1">
      <w:start w:val="1"/>
      <w:numFmt w:val="bullet"/>
      <w:lvlText w:val=""/>
      <w:lvlJc w:val="left"/>
      <w:pPr>
        <w:ind w:left="6970" w:hanging="360"/>
      </w:pPr>
      <w:rPr>
        <w:rFonts w:ascii="Wingdings" w:hAnsi="Wingdings" w:hint="default"/>
      </w:rPr>
    </w:lvl>
  </w:abstractNum>
  <w:abstractNum w:abstractNumId="3" w15:restartNumberingAfterBreak="0">
    <w:nsid w:val="05C22446"/>
    <w:multiLevelType w:val="hybridMultilevel"/>
    <w:tmpl w:val="ABAC785E"/>
    <w:lvl w:ilvl="0" w:tplc="040B0001">
      <w:start w:val="1"/>
      <w:numFmt w:val="bullet"/>
      <w:lvlText w:val=""/>
      <w:lvlJc w:val="left"/>
      <w:pPr>
        <w:ind w:left="1570" w:hanging="360"/>
      </w:pPr>
      <w:rPr>
        <w:rFonts w:ascii="Symbol" w:hAnsi="Symbol" w:hint="default"/>
      </w:rPr>
    </w:lvl>
    <w:lvl w:ilvl="1" w:tplc="040B0003" w:tentative="1">
      <w:start w:val="1"/>
      <w:numFmt w:val="bullet"/>
      <w:lvlText w:val="o"/>
      <w:lvlJc w:val="left"/>
      <w:pPr>
        <w:ind w:left="2290" w:hanging="360"/>
      </w:pPr>
      <w:rPr>
        <w:rFonts w:ascii="Courier New" w:hAnsi="Courier New" w:cs="Courier New" w:hint="default"/>
      </w:rPr>
    </w:lvl>
    <w:lvl w:ilvl="2" w:tplc="040B0005" w:tentative="1">
      <w:start w:val="1"/>
      <w:numFmt w:val="bullet"/>
      <w:lvlText w:val=""/>
      <w:lvlJc w:val="left"/>
      <w:pPr>
        <w:ind w:left="3010" w:hanging="360"/>
      </w:pPr>
      <w:rPr>
        <w:rFonts w:ascii="Wingdings" w:hAnsi="Wingdings" w:hint="default"/>
      </w:rPr>
    </w:lvl>
    <w:lvl w:ilvl="3" w:tplc="040B0001" w:tentative="1">
      <w:start w:val="1"/>
      <w:numFmt w:val="bullet"/>
      <w:lvlText w:val=""/>
      <w:lvlJc w:val="left"/>
      <w:pPr>
        <w:ind w:left="3730" w:hanging="360"/>
      </w:pPr>
      <w:rPr>
        <w:rFonts w:ascii="Symbol" w:hAnsi="Symbol" w:hint="default"/>
      </w:rPr>
    </w:lvl>
    <w:lvl w:ilvl="4" w:tplc="040B0003" w:tentative="1">
      <w:start w:val="1"/>
      <w:numFmt w:val="bullet"/>
      <w:lvlText w:val="o"/>
      <w:lvlJc w:val="left"/>
      <w:pPr>
        <w:ind w:left="4450" w:hanging="360"/>
      </w:pPr>
      <w:rPr>
        <w:rFonts w:ascii="Courier New" w:hAnsi="Courier New" w:cs="Courier New" w:hint="default"/>
      </w:rPr>
    </w:lvl>
    <w:lvl w:ilvl="5" w:tplc="040B0005" w:tentative="1">
      <w:start w:val="1"/>
      <w:numFmt w:val="bullet"/>
      <w:lvlText w:val=""/>
      <w:lvlJc w:val="left"/>
      <w:pPr>
        <w:ind w:left="5170" w:hanging="360"/>
      </w:pPr>
      <w:rPr>
        <w:rFonts w:ascii="Wingdings" w:hAnsi="Wingdings" w:hint="default"/>
      </w:rPr>
    </w:lvl>
    <w:lvl w:ilvl="6" w:tplc="040B0001" w:tentative="1">
      <w:start w:val="1"/>
      <w:numFmt w:val="bullet"/>
      <w:lvlText w:val=""/>
      <w:lvlJc w:val="left"/>
      <w:pPr>
        <w:ind w:left="5890" w:hanging="360"/>
      </w:pPr>
      <w:rPr>
        <w:rFonts w:ascii="Symbol" w:hAnsi="Symbol" w:hint="default"/>
      </w:rPr>
    </w:lvl>
    <w:lvl w:ilvl="7" w:tplc="040B0003" w:tentative="1">
      <w:start w:val="1"/>
      <w:numFmt w:val="bullet"/>
      <w:lvlText w:val="o"/>
      <w:lvlJc w:val="left"/>
      <w:pPr>
        <w:ind w:left="6610" w:hanging="360"/>
      </w:pPr>
      <w:rPr>
        <w:rFonts w:ascii="Courier New" w:hAnsi="Courier New" w:cs="Courier New" w:hint="default"/>
      </w:rPr>
    </w:lvl>
    <w:lvl w:ilvl="8" w:tplc="040B0005" w:tentative="1">
      <w:start w:val="1"/>
      <w:numFmt w:val="bullet"/>
      <w:lvlText w:val=""/>
      <w:lvlJc w:val="left"/>
      <w:pPr>
        <w:ind w:left="7330" w:hanging="360"/>
      </w:pPr>
      <w:rPr>
        <w:rFonts w:ascii="Wingdings" w:hAnsi="Wingdings" w:hint="default"/>
      </w:rPr>
    </w:lvl>
  </w:abstractNum>
  <w:abstractNum w:abstractNumId="4" w15:restartNumberingAfterBreak="0">
    <w:nsid w:val="08B53E96"/>
    <w:multiLevelType w:val="singleLevel"/>
    <w:tmpl w:val="040B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A22425F"/>
    <w:multiLevelType w:val="hybridMultilevel"/>
    <w:tmpl w:val="E3D88C1E"/>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Symbol"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Symbol"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Symbol"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A2D548F"/>
    <w:multiLevelType w:val="hybridMultilevel"/>
    <w:tmpl w:val="776497D8"/>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Symbol"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Symbol"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Symbol"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D0E4938"/>
    <w:multiLevelType w:val="singleLevel"/>
    <w:tmpl w:val="3CC22E36"/>
    <w:lvl w:ilvl="0">
      <w:start w:val="1"/>
      <w:numFmt w:val="bullet"/>
      <w:lvlText w:val=""/>
      <w:lvlJc w:val="left"/>
      <w:pPr>
        <w:tabs>
          <w:tab w:val="num" w:pos="1664"/>
        </w:tabs>
        <w:ind w:left="1474" w:hanging="170"/>
      </w:pPr>
      <w:rPr>
        <w:rFonts w:ascii="Wingdings" w:hAnsi="Wingdings" w:hint="default"/>
      </w:rPr>
    </w:lvl>
  </w:abstractNum>
  <w:abstractNum w:abstractNumId="8" w15:restartNumberingAfterBreak="0">
    <w:nsid w:val="20812BE8"/>
    <w:multiLevelType w:val="singleLevel"/>
    <w:tmpl w:val="D098F1F8"/>
    <w:lvl w:ilvl="0">
      <w:start w:val="1"/>
      <w:numFmt w:val="bullet"/>
      <w:lvlText w:val=""/>
      <w:lvlJc w:val="left"/>
      <w:pPr>
        <w:tabs>
          <w:tab w:val="num" w:pos="1664"/>
        </w:tabs>
        <w:ind w:left="1474" w:hanging="170"/>
      </w:pPr>
      <w:rPr>
        <w:rFonts w:ascii="Wingdings" w:hAnsi="Wingdings" w:hint="default"/>
      </w:rPr>
    </w:lvl>
  </w:abstractNum>
  <w:abstractNum w:abstractNumId="9" w15:restartNumberingAfterBreak="0">
    <w:nsid w:val="21323560"/>
    <w:multiLevelType w:val="singleLevel"/>
    <w:tmpl w:val="E3DCEC3E"/>
    <w:lvl w:ilvl="0">
      <w:numFmt w:val="bullet"/>
      <w:lvlText w:val=""/>
      <w:lvlJc w:val="left"/>
      <w:pPr>
        <w:tabs>
          <w:tab w:val="num" w:pos="2060"/>
        </w:tabs>
        <w:ind w:left="2060" w:hanging="360"/>
      </w:pPr>
      <w:rPr>
        <w:rFonts w:ascii="Symbol" w:hAnsi="Symbol" w:hint="default"/>
      </w:rPr>
    </w:lvl>
  </w:abstractNum>
  <w:abstractNum w:abstractNumId="10" w15:restartNumberingAfterBreak="0">
    <w:nsid w:val="26E97D21"/>
    <w:multiLevelType w:val="singleLevel"/>
    <w:tmpl w:val="3CC22E36"/>
    <w:lvl w:ilvl="0">
      <w:start w:val="1"/>
      <w:numFmt w:val="bullet"/>
      <w:lvlText w:val=""/>
      <w:lvlJc w:val="left"/>
      <w:pPr>
        <w:tabs>
          <w:tab w:val="num" w:pos="1664"/>
        </w:tabs>
        <w:ind w:left="1474" w:hanging="170"/>
      </w:pPr>
      <w:rPr>
        <w:rFonts w:ascii="Wingdings" w:hAnsi="Wingdings" w:hint="default"/>
      </w:rPr>
    </w:lvl>
  </w:abstractNum>
  <w:abstractNum w:abstractNumId="11" w15:restartNumberingAfterBreak="0">
    <w:nsid w:val="27A3627D"/>
    <w:multiLevelType w:val="hybridMultilevel"/>
    <w:tmpl w:val="4E6ACB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Symbol"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Symbol"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B685CE4"/>
    <w:multiLevelType w:val="hybridMultilevel"/>
    <w:tmpl w:val="A56813DA"/>
    <w:lvl w:ilvl="0" w:tplc="040B0001">
      <w:start w:val="1"/>
      <w:numFmt w:val="bullet"/>
      <w:lvlText w:val=""/>
      <w:lvlJc w:val="left"/>
      <w:pPr>
        <w:ind w:left="1570" w:hanging="360"/>
      </w:pPr>
      <w:rPr>
        <w:rFonts w:ascii="Symbol" w:hAnsi="Symbol" w:hint="default"/>
      </w:rPr>
    </w:lvl>
    <w:lvl w:ilvl="1" w:tplc="040B0003" w:tentative="1">
      <w:start w:val="1"/>
      <w:numFmt w:val="bullet"/>
      <w:lvlText w:val="o"/>
      <w:lvlJc w:val="left"/>
      <w:pPr>
        <w:ind w:left="2290" w:hanging="360"/>
      </w:pPr>
      <w:rPr>
        <w:rFonts w:ascii="Courier New" w:hAnsi="Courier New" w:cs="Symbol" w:hint="default"/>
      </w:rPr>
    </w:lvl>
    <w:lvl w:ilvl="2" w:tplc="040B0005" w:tentative="1">
      <w:start w:val="1"/>
      <w:numFmt w:val="bullet"/>
      <w:lvlText w:val=""/>
      <w:lvlJc w:val="left"/>
      <w:pPr>
        <w:ind w:left="3010" w:hanging="360"/>
      </w:pPr>
      <w:rPr>
        <w:rFonts w:ascii="Wingdings" w:hAnsi="Wingdings" w:hint="default"/>
      </w:rPr>
    </w:lvl>
    <w:lvl w:ilvl="3" w:tplc="040B0001" w:tentative="1">
      <w:start w:val="1"/>
      <w:numFmt w:val="bullet"/>
      <w:lvlText w:val=""/>
      <w:lvlJc w:val="left"/>
      <w:pPr>
        <w:ind w:left="3730" w:hanging="360"/>
      </w:pPr>
      <w:rPr>
        <w:rFonts w:ascii="Symbol" w:hAnsi="Symbol" w:hint="default"/>
      </w:rPr>
    </w:lvl>
    <w:lvl w:ilvl="4" w:tplc="040B0003" w:tentative="1">
      <w:start w:val="1"/>
      <w:numFmt w:val="bullet"/>
      <w:lvlText w:val="o"/>
      <w:lvlJc w:val="left"/>
      <w:pPr>
        <w:ind w:left="4450" w:hanging="360"/>
      </w:pPr>
      <w:rPr>
        <w:rFonts w:ascii="Courier New" w:hAnsi="Courier New" w:cs="Symbol" w:hint="default"/>
      </w:rPr>
    </w:lvl>
    <w:lvl w:ilvl="5" w:tplc="040B0005" w:tentative="1">
      <w:start w:val="1"/>
      <w:numFmt w:val="bullet"/>
      <w:lvlText w:val=""/>
      <w:lvlJc w:val="left"/>
      <w:pPr>
        <w:ind w:left="5170" w:hanging="360"/>
      </w:pPr>
      <w:rPr>
        <w:rFonts w:ascii="Wingdings" w:hAnsi="Wingdings" w:hint="default"/>
      </w:rPr>
    </w:lvl>
    <w:lvl w:ilvl="6" w:tplc="040B0001" w:tentative="1">
      <w:start w:val="1"/>
      <w:numFmt w:val="bullet"/>
      <w:lvlText w:val=""/>
      <w:lvlJc w:val="left"/>
      <w:pPr>
        <w:ind w:left="5890" w:hanging="360"/>
      </w:pPr>
      <w:rPr>
        <w:rFonts w:ascii="Symbol" w:hAnsi="Symbol" w:hint="default"/>
      </w:rPr>
    </w:lvl>
    <w:lvl w:ilvl="7" w:tplc="040B0003" w:tentative="1">
      <w:start w:val="1"/>
      <w:numFmt w:val="bullet"/>
      <w:lvlText w:val="o"/>
      <w:lvlJc w:val="left"/>
      <w:pPr>
        <w:ind w:left="6610" w:hanging="360"/>
      </w:pPr>
      <w:rPr>
        <w:rFonts w:ascii="Courier New" w:hAnsi="Courier New" w:cs="Symbol" w:hint="default"/>
      </w:rPr>
    </w:lvl>
    <w:lvl w:ilvl="8" w:tplc="040B0005" w:tentative="1">
      <w:start w:val="1"/>
      <w:numFmt w:val="bullet"/>
      <w:lvlText w:val=""/>
      <w:lvlJc w:val="left"/>
      <w:pPr>
        <w:ind w:left="7330" w:hanging="360"/>
      </w:pPr>
      <w:rPr>
        <w:rFonts w:ascii="Wingdings" w:hAnsi="Wingdings" w:hint="default"/>
      </w:rPr>
    </w:lvl>
  </w:abstractNum>
  <w:abstractNum w:abstractNumId="13" w15:restartNumberingAfterBreak="0">
    <w:nsid w:val="2BD40E7B"/>
    <w:multiLevelType w:val="hybridMultilevel"/>
    <w:tmpl w:val="64045E1A"/>
    <w:lvl w:ilvl="0" w:tplc="040B0001">
      <w:start w:val="1"/>
      <w:numFmt w:val="bullet"/>
      <w:lvlText w:val=""/>
      <w:lvlJc w:val="left"/>
      <w:pPr>
        <w:ind w:left="1570" w:hanging="360"/>
      </w:pPr>
      <w:rPr>
        <w:rFonts w:ascii="Symbol" w:hAnsi="Symbol" w:hint="default"/>
      </w:rPr>
    </w:lvl>
    <w:lvl w:ilvl="1" w:tplc="040B0003" w:tentative="1">
      <w:start w:val="1"/>
      <w:numFmt w:val="bullet"/>
      <w:lvlText w:val="o"/>
      <w:lvlJc w:val="left"/>
      <w:pPr>
        <w:ind w:left="2290" w:hanging="360"/>
      </w:pPr>
      <w:rPr>
        <w:rFonts w:ascii="Courier New" w:hAnsi="Courier New" w:cs="Symbol" w:hint="default"/>
      </w:rPr>
    </w:lvl>
    <w:lvl w:ilvl="2" w:tplc="040B0005" w:tentative="1">
      <w:start w:val="1"/>
      <w:numFmt w:val="bullet"/>
      <w:lvlText w:val=""/>
      <w:lvlJc w:val="left"/>
      <w:pPr>
        <w:ind w:left="3010" w:hanging="360"/>
      </w:pPr>
      <w:rPr>
        <w:rFonts w:ascii="Wingdings" w:hAnsi="Wingdings" w:hint="default"/>
      </w:rPr>
    </w:lvl>
    <w:lvl w:ilvl="3" w:tplc="040B0001" w:tentative="1">
      <w:start w:val="1"/>
      <w:numFmt w:val="bullet"/>
      <w:lvlText w:val=""/>
      <w:lvlJc w:val="left"/>
      <w:pPr>
        <w:ind w:left="3730" w:hanging="360"/>
      </w:pPr>
      <w:rPr>
        <w:rFonts w:ascii="Symbol" w:hAnsi="Symbol" w:hint="default"/>
      </w:rPr>
    </w:lvl>
    <w:lvl w:ilvl="4" w:tplc="040B0003" w:tentative="1">
      <w:start w:val="1"/>
      <w:numFmt w:val="bullet"/>
      <w:lvlText w:val="o"/>
      <w:lvlJc w:val="left"/>
      <w:pPr>
        <w:ind w:left="4450" w:hanging="360"/>
      </w:pPr>
      <w:rPr>
        <w:rFonts w:ascii="Courier New" w:hAnsi="Courier New" w:cs="Symbol" w:hint="default"/>
      </w:rPr>
    </w:lvl>
    <w:lvl w:ilvl="5" w:tplc="040B0005" w:tentative="1">
      <w:start w:val="1"/>
      <w:numFmt w:val="bullet"/>
      <w:lvlText w:val=""/>
      <w:lvlJc w:val="left"/>
      <w:pPr>
        <w:ind w:left="5170" w:hanging="360"/>
      </w:pPr>
      <w:rPr>
        <w:rFonts w:ascii="Wingdings" w:hAnsi="Wingdings" w:hint="default"/>
      </w:rPr>
    </w:lvl>
    <w:lvl w:ilvl="6" w:tplc="040B0001" w:tentative="1">
      <w:start w:val="1"/>
      <w:numFmt w:val="bullet"/>
      <w:lvlText w:val=""/>
      <w:lvlJc w:val="left"/>
      <w:pPr>
        <w:ind w:left="5890" w:hanging="360"/>
      </w:pPr>
      <w:rPr>
        <w:rFonts w:ascii="Symbol" w:hAnsi="Symbol" w:hint="default"/>
      </w:rPr>
    </w:lvl>
    <w:lvl w:ilvl="7" w:tplc="040B0003" w:tentative="1">
      <w:start w:val="1"/>
      <w:numFmt w:val="bullet"/>
      <w:lvlText w:val="o"/>
      <w:lvlJc w:val="left"/>
      <w:pPr>
        <w:ind w:left="6610" w:hanging="360"/>
      </w:pPr>
      <w:rPr>
        <w:rFonts w:ascii="Courier New" w:hAnsi="Courier New" w:cs="Symbol" w:hint="default"/>
      </w:rPr>
    </w:lvl>
    <w:lvl w:ilvl="8" w:tplc="040B0005" w:tentative="1">
      <w:start w:val="1"/>
      <w:numFmt w:val="bullet"/>
      <w:lvlText w:val=""/>
      <w:lvlJc w:val="left"/>
      <w:pPr>
        <w:ind w:left="7330" w:hanging="360"/>
      </w:pPr>
      <w:rPr>
        <w:rFonts w:ascii="Wingdings" w:hAnsi="Wingdings" w:hint="default"/>
      </w:rPr>
    </w:lvl>
  </w:abstractNum>
  <w:abstractNum w:abstractNumId="14" w15:restartNumberingAfterBreak="0">
    <w:nsid w:val="2DC10677"/>
    <w:multiLevelType w:val="singleLevel"/>
    <w:tmpl w:val="3CC22E36"/>
    <w:lvl w:ilvl="0">
      <w:start w:val="1"/>
      <w:numFmt w:val="bullet"/>
      <w:lvlText w:val=""/>
      <w:lvlJc w:val="left"/>
      <w:pPr>
        <w:tabs>
          <w:tab w:val="num" w:pos="1664"/>
        </w:tabs>
        <w:ind w:left="1474" w:hanging="170"/>
      </w:pPr>
      <w:rPr>
        <w:rFonts w:ascii="Wingdings" w:hAnsi="Wingdings" w:hint="default"/>
      </w:rPr>
    </w:lvl>
  </w:abstractNum>
  <w:abstractNum w:abstractNumId="15" w15:restartNumberingAfterBreak="0">
    <w:nsid w:val="2E122FAA"/>
    <w:multiLevelType w:val="hybridMultilevel"/>
    <w:tmpl w:val="7A36D936"/>
    <w:lvl w:ilvl="0" w:tplc="040B0001">
      <w:start w:val="1"/>
      <w:numFmt w:val="bullet"/>
      <w:lvlText w:val=""/>
      <w:lvlJc w:val="left"/>
      <w:pPr>
        <w:ind w:left="1570" w:hanging="360"/>
      </w:pPr>
      <w:rPr>
        <w:rFonts w:ascii="Symbol" w:hAnsi="Symbol" w:hint="default"/>
      </w:rPr>
    </w:lvl>
    <w:lvl w:ilvl="1" w:tplc="040B0003" w:tentative="1">
      <w:start w:val="1"/>
      <w:numFmt w:val="bullet"/>
      <w:lvlText w:val="o"/>
      <w:lvlJc w:val="left"/>
      <w:pPr>
        <w:ind w:left="2290" w:hanging="360"/>
      </w:pPr>
      <w:rPr>
        <w:rFonts w:ascii="Courier New" w:hAnsi="Courier New" w:cs="Symbol" w:hint="default"/>
      </w:rPr>
    </w:lvl>
    <w:lvl w:ilvl="2" w:tplc="040B0005" w:tentative="1">
      <w:start w:val="1"/>
      <w:numFmt w:val="bullet"/>
      <w:lvlText w:val=""/>
      <w:lvlJc w:val="left"/>
      <w:pPr>
        <w:ind w:left="3010" w:hanging="360"/>
      </w:pPr>
      <w:rPr>
        <w:rFonts w:ascii="Wingdings" w:hAnsi="Wingdings" w:hint="default"/>
      </w:rPr>
    </w:lvl>
    <w:lvl w:ilvl="3" w:tplc="040B0001" w:tentative="1">
      <w:start w:val="1"/>
      <w:numFmt w:val="bullet"/>
      <w:lvlText w:val=""/>
      <w:lvlJc w:val="left"/>
      <w:pPr>
        <w:ind w:left="3730" w:hanging="360"/>
      </w:pPr>
      <w:rPr>
        <w:rFonts w:ascii="Symbol" w:hAnsi="Symbol" w:hint="default"/>
      </w:rPr>
    </w:lvl>
    <w:lvl w:ilvl="4" w:tplc="040B0003" w:tentative="1">
      <w:start w:val="1"/>
      <w:numFmt w:val="bullet"/>
      <w:lvlText w:val="o"/>
      <w:lvlJc w:val="left"/>
      <w:pPr>
        <w:ind w:left="4450" w:hanging="360"/>
      </w:pPr>
      <w:rPr>
        <w:rFonts w:ascii="Courier New" w:hAnsi="Courier New" w:cs="Symbol" w:hint="default"/>
      </w:rPr>
    </w:lvl>
    <w:lvl w:ilvl="5" w:tplc="040B0005" w:tentative="1">
      <w:start w:val="1"/>
      <w:numFmt w:val="bullet"/>
      <w:lvlText w:val=""/>
      <w:lvlJc w:val="left"/>
      <w:pPr>
        <w:ind w:left="5170" w:hanging="360"/>
      </w:pPr>
      <w:rPr>
        <w:rFonts w:ascii="Wingdings" w:hAnsi="Wingdings" w:hint="default"/>
      </w:rPr>
    </w:lvl>
    <w:lvl w:ilvl="6" w:tplc="040B0001" w:tentative="1">
      <w:start w:val="1"/>
      <w:numFmt w:val="bullet"/>
      <w:lvlText w:val=""/>
      <w:lvlJc w:val="left"/>
      <w:pPr>
        <w:ind w:left="5890" w:hanging="360"/>
      </w:pPr>
      <w:rPr>
        <w:rFonts w:ascii="Symbol" w:hAnsi="Symbol" w:hint="default"/>
      </w:rPr>
    </w:lvl>
    <w:lvl w:ilvl="7" w:tplc="040B0003" w:tentative="1">
      <w:start w:val="1"/>
      <w:numFmt w:val="bullet"/>
      <w:lvlText w:val="o"/>
      <w:lvlJc w:val="left"/>
      <w:pPr>
        <w:ind w:left="6610" w:hanging="360"/>
      </w:pPr>
      <w:rPr>
        <w:rFonts w:ascii="Courier New" w:hAnsi="Courier New" w:cs="Symbol" w:hint="default"/>
      </w:rPr>
    </w:lvl>
    <w:lvl w:ilvl="8" w:tplc="040B0005" w:tentative="1">
      <w:start w:val="1"/>
      <w:numFmt w:val="bullet"/>
      <w:lvlText w:val=""/>
      <w:lvlJc w:val="left"/>
      <w:pPr>
        <w:ind w:left="7330" w:hanging="360"/>
      </w:pPr>
      <w:rPr>
        <w:rFonts w:ascii="Wingdings" w:hAnsi="Wingdings" w:hint="default"/>
      </w:rPr>
    </w:lvl>
  </w:abstractNum>
  <w:abstractNum w:abstractNumId="16" w15:restartNumberingAfterBreak="0">
    <w:nsid w:val="2EE41249"/>
    <w:multiLevelType w:val="hybridMultilevel"/>
    <w:tmpl w:val="3DD21194"/>
    <w:lvl w:ilvl="0" w:tplc="040B0001">
      <w:start w:val="1"/>
      <w:numFmt w:val="bullet"/>
      <w:lvlText w:val=""/>
      <w:lvlJc w:val="left"/>
      <w:pPr>
        <w:ind w:left="1570" w:hanging="360"/>
      </w:pPr>
      <w:rPr>
        <w:rFonts w:ascii="Symbol" w:hAnsi="Symbol" w:hint="default"/>
      </w:rPr>
    </w:lvl>
    <w:lvl w:ilvl="1" w:tplc="040B0003" w:tentative="1">
      <w:start w:val="1"/>
      <w:numFmt w:val="bullet"/>
      <w:lvlText w:val="o"/>
      <w:lvlJc w:val="left"/>
      <w:pPr>
        <w:ind w:left="2290" w:hanging="360"/>
      </w:pPr>
      <w:rPr>
        <w:rFonts w:ascii="Courier New" w:hAnsi="Courier New" w:cs="Symbol" w:hint="default"/>
      </w:rPr>
    </w:lvl>
    <w:lvl w:ilvl="2" w:tplc="040B0005" w:tentative="1">
      <w:start w:val="1"/>
      <w:numFmt w:val="bullet"/>
      <w:lvlText w:val=""/>
      <w:lvlJc w:val="left"/>
      <w:pPr>
        <w:ind w:left="3010" w:hanging="360"/>
      </w:pPr>
      <w:rPr>
        <w:rFonts w:ascii="Wingdings" w:hAnsi="Wingdings" w:hint="default"/>
      </w:rPr>
    </w:lvl>
    <w:lvl w:ilvl="3" w:tplc="040B0001" w:tentative="1">
      <w:start w:val="1"/>
      <w:numFmt w:val="bullet"/>
      <w:lvlText w:val=""/>
      <w:lvlJc w:val="left"/>
      <w:pPr>
        <w:ind w:left="3730" w:hanging="360"/>
      </w:pPr>
      <w:rPr>
        <w:rFonts w:ascii="Symbol" w:hAnsi="Symbol" w:hint="default"/>
      </w:rPr>
    </w:lvl>
    <w:lvl w:ilvl="4" w:tplc="040B0003" w:tentative="1">
      <w:start w:val="1"/>
      <w:numFmt w:val="bullet"/>
      <w:lvlText w:val="o"/>
      <w:lvlJc w:val="left"/>
      <w:pPr>
        <w:ind w:left="4450" w:hanging="360"/>
      </w:pPr>
      <w:rPr>
        <w:rFonts w:ascii="Courier New" w:hAnsi="Courier New" w:cs="Symbol" w:hint="default"/>
      </w:rPr>
    </w:lvl>
    <w:lvl w:ilvl="5" w:tplc="040B0005" w:tentative="1">
      <w:start w:val="1"/>
      <w:numFmt w:val="bullet"/>
      <w:lvlText w:val=""/>
      <w:lvlJc w:val="left"/>
      <w:pPr>
        <w:ind w:left="5170" w:hanging="360"/>
      </w:pPr>
      <w:rPr>
        <w:rFonts w:ascii="Wingdings" w:hAnsi="Wingdings" w:hint="default"/>
      </w:rPr>
    </w:lvl>
    <w:lvl w:ilvl="6" w:tplc="040B0001" w:tentative="1">
      <w:start w:val="1"/>
      <w:numFmt w:val="bullet"/>
      <w:lvlText w:val=""/>
      <w:lvlJc w:val="left"/>
      <w:pPr>
        <w:ind w:left="5890" w:hanging="360"/>
      </w:pPr>
      <w:rPr>
        <w:rFonts w:ascii="Symbol" w:hAnsi="Symbol" w:hint="default"/>
      </w:rPr>
    </w:lvl>
    <w:lvl w:ilvl="7" w:tplc="040B0003" w:tentative="1">
      <w:start w:val="1"/>
      <w:numFmt w:val="bullet"/>
      <w:lvlText w:val="o"/>
      <w:lvlJc w:val="left"/>
      <w:pPr>
        <w:ind w:left="6610" w:hanging="360"/>
      </w:pPr>
      <w:rPr>
        <w:rFonts w:ascii="Courier New" w:hAnsi="Courier New" w:cs="Symbol" w:hint="default"/>
      </w:rPr>
    </w:lvl>
    <w:lvl w:ilvl="8" w:tplc="040B0005" w:tentative="1">
      <w:start w:val="1"/>
      <w:numFmt w:val="bullet"/>
      <w:lvlText w:val=""/>
      <w:lvlJc w:val="left"/>
      <w:pPr>
        <w:ind w:left="7330" w:hanging="360"/>
      </w:pPr>
      <w:rPr>
        <w:rFonts w:ascii="Wingdings" w:hAnsi="Wingdings" w:hint="default"/>
      </w:rPr>
    </w:lvl>
  </w:abstractNum>
  <w:abstractNum w:abstractNumId="17" w15:restartNumberingAfterBreak="0">
    <w:nsid w:val="32F2220E"/>
    <w:multiLevelType w:val="singleLevel"/>
    <w:tmpl w:val="040B000D"/>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3B144D8"/>
    <w:multiLevelType w:val="singleLevel"/>
    <w:tmpl w:val="89F61D50"/>
    <w:lvl w:ilvl="0">
      <w:numFmt w:val="bullet"/>
      <w:lvlText w:val=""/>
      <w:lvlJc w:val="left"/>
      <w:pPr>
        <w:tabs>
          <w:tab w:val="num" w:pos="2060"/>
        </w:tabs>
        <w:ind w:left="2060" w:hanging="360"/>
      </w:pPr>
      <w:rPr>
        <w:rFonts w:ascii="Symbol" w:hAnsi="Symbol" w:hint="default"/>
      </w:rPr>
    </w:lvl>
  </w:abstractNum>
  <w:abstractNum w:abstractNumId="19" w15:restartNumberingAfterBreak="0">
    <w:nsid w:val="46503684"/>
    <w:multiLevelType w:val="singleLevel"/>
    <w:tmpl w:val="040B000D"/>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6B5418D"/>
    <w:multiLevelType w:val="hybridMultilevel"/>
    <w:tmpl w:val="0AF81108"/>
    <w:lvl w:ilvl="0" w:tplc="040B0001">
      <w:start w:val="1"/>
      <w:numFmt w:val="bullet"/>
      <w:lvlText w:val=""/>
      <w:lvlJc w:val="left"/>
      <w:pPr>
        <w:ind w:left="1570" w:hanging="360"/>
      </w:pPr>
      <w:rPr>
        <w:rFonts w:ascii="Symbol" w:hAnsi="Symbol" w:hint="default"/>
      </w:rPr>
    </w:lvl>
    <w:lvl w:ilvl="1" w:tplc="040B0003" w:tentative="1">
      <w:start w:val="1"/>
      <w:numFmt w:val="bullet"/>
      <w:lvlText w:val="o"/>
      <w:lvlJc w:val="left"/>
      <w:pPr>
        <w:ind w:left="2290" w:hanging="360"/>
      </w:pPr>
      <w:rPr>
        <w:rFonts w:ascii="Courier New" w:hAnsi="Courier New" w:cs="Symbol" w:hint="default"/>
      </w:rPr>
    </w:lvl>
    <w:lvl w:ilvl="2" w:tplc="040B0005" w:tentative="1">
      <w:start w:val="1"/>
      <w:numFmt w:val="bullet"/>
      <w:lvlText w:val=""/>
      <w:lvlJc w:val="left"/>
      <w:pPr>
        <w:ind w:left="3010" w:hanging="360"/>
      </w:pPr>
      <w:rPr>
        <w:rFonts w:ascii="Wingdings" w:hAnsi="Wingdings" w:hint="default"/>
      </w:rPr>
    </w:lvl>
    <w:lvl w:ilvl="3" w:tplc="040B0001" w:tentative="1">
      <w:start w:val="1"/>
      <w:numFmt w:val="bullet"/>
      <w:lvlText w:val=""/>
      <w:lvlJc w:val="left"/>
      <w:pPr>
        <w:ind w:left="3730" w:hanging="360"/>
      </w:pPr>
      <w:rPr>
        <w:rFonts w:ascii="Symbol" w:hAnsi="Symbol" w:hint="default"/>
      </w:rPr>
    </w:lvl>
    <w:lvl w:ilvl="4" w:tplc="040B0003" w:tentative="1">
      <w:start w:val="1"/>
      <w:numFmt w:val="bullet"/>
      <w:lvlText w:val="o"/>
      <w:lvlJc w:val="left"/>
      <w:pPr>
        <w:ind w:left="4450" w:hanging="360"/>
      </w:pPr>
      <w:rPr>
        <w:rFonts w:ascii="Courier New" w:hAnsi="Courier New" w:cs="Symbol" w:hint="default"/>
      </w:rPr>
    </w:lvl>
    <w:lvl w:ilvl="5" w:tplc="040B0005" w:tentative="1">
      <w:start w:val="1"/>
      <w:numFmt w:val="bullet"/>
      <w:lvlText w:val=""/>
      <w:lvlJc w:val="left"/>
      <w:pPr>
        <w:ind w:left="5170" w:hanging="360"/>
      </w:pPr>
      <w:rPr>
        <w:rFonts w:ascii="Wingdings" w:hAnsi="Wingdings" w:hint="default"/>
      </w:rPr>
    </w:lvl>
    <w:lvl w:ilvl="6" w:tplc="040B0001" w:tentative="1">
      <w:start w:val="1"/>
      <w:numFmt w:val="bullet"/>
      <w:lvlText w:val=""/>
      <w:lvlJc w:val="left"/>
      <w:pPr>
        <w:ind w:left="5890" w:hanging="360"/>
      </w:pPr>
      <w:rPr>
        <w:rFonts w:ascii="Symbol" w:hAnsi="Symbol" w:hint="default"/>
      </w:rPr>
    </w:lvl>
    <w:lvl w:ilvl="7" w:tplc="040B0003" w:tentative="1">
      <w:start w:val="1"/>
      <w:numFmt w:val="bullet"/>
      <w:lvlText w:val="o"/>
      <w:lvlJc w:val="left"/>
      <w:pPr>
        <w:ind w:left="6610" w:hanging="360"/>
      </w:pPr>
      <w:rPr>
        <w:rFonts w:ascii="Courier New" w:hAnsi="Courier New" w:cs="Symbol" w:hint="default"/>
      </w:rPr>
    </w:lvl>
    <w:lvl w:ilvl="8" w:tplc="040B0005" w:tentative="1">
      <w:start w:val="1"/>
      <w:numFmt w:val="bullet"/>
      <w:lvlText w:val=""/>
      <w:lvlJc w:val="left"/>
      <w:pPr>
        <w:ind w:left="7330" w:hanging="360"/>
      </w:pPr>
      <w:rPr>
        <w:rFonts w:ascii="Wingdings" w:hAnsi="Wingdings" w:hint="default"/>
      </w:rPr>
    </w:lvl>
  </w:abstractNum>
  <w:abstractNum w:abstractNumId="21" w15:restartNumberingAfterBreak="0">
    <w:nsid w:val="4D8F210F"/>
    <w:multiLevelType w:val="hybridMultilevel"/>
    <w:tmpl w:val="A60495DA"/>
    <w:lvl w:ilvl="0" w:tplc="F16EA926">
      <w:numFmt w:val="bullet"/>
      <w:lvlText w:val="-"/>
      <w:lvlJc w:val="left"/>
      <w:pPr>
        <w:ind w:left="1435" w:hanging="585"/>
      </w:pPr>
      <w:rPr>
        <w:rFonts w:ascii="Times New Roman" w:eastAsia="Times New Roman" w:hAnsi="Times New Roman" w:cs="Times New Roman" w:hint="default"/>
      </w:rPr>
    </w:lvl>
    <w:lvl w:ilvl="1" w:tplc="040B0003" w:tentative="1">
      <w:start w:val="1"/>
      <w:numFmt w:val="bullet"/>
      <w:lvlText w:val="o"/>
      <w:lvlJc w:val="left"/>
      <w:pPr>
        <w:ind w:left="1930" w:hanging="360"/>
      </w:pPr>
      <w:rPr>
        <w:rFonts w:ascii="Courier New" w:hAnsi="Courier New" w:cs="Symbol" w:hint="default"/>
      </w:rPr>
    </w:lvl>
    <w:lvl w:ilvl="2" w:tplc="040B0005" w:tentative="1">
      <w:start w:val="1"/>
      <w:numFmt w:val="bullet"/>
      <w:lvlText w:val=""/>
      <w:lvlJc w:val="left"/>
      <w:pPr>
        <w:ind w:left="2650" w:hanging="360"/>
      </w:pPr>
      <w:rPr>
        <w:rFonts w:ascii="Wingdings" w:hAnsi="Wingdings" w:hint="default"/>
      </w:rPr>
    </w:lvl>
    <w:lvl w:ilvl="3" w:tplc="040B0001" w:tentative="1">
      <w:start w:val="1"/>
      <w:numFmt w:val="bullet"/>
      <w:lvlText w:val=""/>
      <w:lvlJc w:val="left"/>
      <w:pPr>
        <w:ind w:left="3370" w:hanging="360"/>
      </w:pPr>
      <w:rPr>
        <w:rFonts w:ascii="Symbol" w:hAnsi="Symbol" w:hint="default"/>
      </w:rPr>
    </w:lvl>
    <w:lvl w:ilvl="4" w:tplc="040B0003" w:tentative="1">
      <w:start w:val="1"/>
      <w:numFmt w:val="bullet"/>
      <w:lvlText w:val="o"/>
      <w:lvlJc w:val="left"/>
      <w:pPr>
        <w:ind w:left="4090" w:hanging="360"/>
      </w:pPr>
      <w:rPr>
        <w:rFonts w:ascii="Courier New" w:hAnsi="Courier New" w:cs="Symbol" w:hint="default"/>
      </w:rPr>
    </w:lvl>
    <w:lvl w:ilvl="5" w:tplc="040B0005" w:tentative="1">
      <w:start w:val="1"/>
      <w:numFmt w:val="bullet"/>
      <w:lvlText w:val=""/>
      <w:lvlJc w:val="left"/>
      <w:pPr>
        <w:ind w:left="4810" w:hanging="360"/>
      </w:pPr>
      <w:rPr>
        <w:rFonts w:ascii="Wingdings" w:hAnsi="Wingdings" w:hint="default"/>
      </w:rPr>
    </w:lvl>
    <w:lvl w:ilvl="6" w:tplc="040B0001" w:tentative="1">
      <w:start w:val="1"/>
      <w:numFmt w:val="bullet"/>
      <w:lvlText w:val=""/>
      <w:lvlJc w:val="left"/>
      <w:pPr>
        <w:ind w:left="5530" w:hanging="360"/>
      </w:pPr>
      <w:rPr>
        <w:rFonts w:ascii="Symbol" w:hAnsi="Symbol" w:hint="default"/>
      </w:rPr>
    </w:lvl>
    <w:lvl w:ilvl="7" w:tplc="040B0003" w:tentative="1">
      <w:start w:val="1"/>
      <w:numFmt w:val="bullet"/>
      <w:lvlText w:val="o"/>
      <w:lvlJc w:val="left"/>
      <w:pPr>
        <w:ind w:left="6250" w:hanging="360"/>
      </w:pPr>
      <w:rPr>
        <w:rFonts w:ascii="Courier New" w:hAnsi="Courier New" w:cs="Symbol" w:hint="default"/>
      </w:rPr>
    </w:lvl>
    <w:lvl w:ilvl="8" w:tplc="040B0005" w:tentative="1">
      <w:start w:val="1"/>
      <w:numFmt w:val="bullet"/>
      <w:lvlText w:val=""/>
      <w:lvlJc w:val="left"/>
      <w:pPr>
        <w:ind w:left="6970" w:hanging="360"/>
      </w:pPr>
      <w:rPr>
        <w:rFonts w:ascii="Wingdings" w:hAnsi="Wingdings" w:hint="default"/>
      </w:rPr>
    </w:lvl>
  </w:abstractNum>
  <w:abstractNum w:abstractNumId="22" w15:restartNumberingAfterBreak="0">
    <w:nsid w:val="524733DD"/>
    <w:multiLevelType w:val="singleLevel"/>
    <w:tmpl w:val="040B000D"/>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9013775"/>
    <w:multiLevelType w:val="hybridMultilevel"/>
    <w:tmpl w:val="829865C2"/>
    <w:lvl w:ilvl="0" w:tplc="D200FF06">
      <w:numFmt w:val="bullet"/>
      <w:lvlText w:val="-"/>
      <w:lvlJc w:val="left"/>
      <w:pPr>
        <w:ind w:left="1210" w:hanging="360"/>
      </w:pPr>
      <w:rPr>
        <w:rFonts w:ascii="Times New Roman" w:eastAsia="Times New Roman" w:hAnsi="Times New Roman" w:cs="Times New Roman" w:hint="default"/>
      </w:rPr>
    </w:lvl>
    <w:lvl w:ilvl="1" w:tplc="04090003" w:tentative="1">
      <w:start w:val="1"/>
      <w:numFmt w:val="bullet"/>
      <w:lvlText w:val="o"/>
      <w:lvlJc w:val="left"/>
      <w:pPr>
        <w:ind w:left="1930" w:hanging="360"/>
      </w:pPr>
      <w:rPr>
        <w:rFonts w:ascii="Courier New" w:hAnsi="Courier New" w:cs="Symbol"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Symbol"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Symbol" w:hint="default"/>
      </w:rPr>
    </w:lvl>
    <w:lvl w:ilvl="8" w:tplc="04090005" w:tentative="1">
      <w:start w:val="1"/>
      <w:numFmt w:val="bullet"/>
      <w:lvlText w:val=""/>
      <w:lvlJc w:val="left"/>
      <w:pPr>
        <w:ind w:left="6970" w:hanging="360"/>
      </w:pPr>
      <w:rPr>
        <w:rFonts w:ascii="Wingdings" w:hAnsi="Wingdings" w:hint="default"/>
      </w:rPr>
    </w:lvl>
  </w:abstractNum>
  <w:abstractNum w:abstractNumId="24" w15:restartNumberingAfterBreak="0">
    <w:nsid w:val="5C236B91"/>
    <w:multiLevelType w:val="hybridMultilevel"/>
    <w:tmpl w:val="2E8C33DC"/>
    <w:lvl w:ilvl="0" w:tplc="5D08548E">
      <w:start w:val="3"/>
      <w:numFmt w:val="bullet"/>
      <w:lvlText w:val="-"/>
      <w:lvlJc w:val="left"/>
      <w:pPr>
        <w:ind w:left="1210" w:hanging="360"/>
      </w:pPr>
      <w:rPr>
        <w:rFonts w:ascii="Times New Roman" w:eastAsia="Times New Roman" w:hAnsi="Times New Roman" w:cs="Times New Roman" w:hint="default"/>
      </w:rPr>
    </w:lvl>
    <w:lvl w:ilvl="1" w:tplc="040B0003" w:tentative="1">
      <w:start w:val="1"/>
      <w:numFmt w:val="bullet"/>
      <w:lvlText w:val="o"/>
      <w:lvlJc w:val="left"/>
      <w:pPr>
        <w:ind w:left="1930" w:hanging="360"/>
      </w:pPr>
      <w:rPr>
        <w:rFonts w:ascii="Courier New" w:hAnsi="Courier New" w:cs="Symbol" w:hint="default"/>
      </w:rPr>
    </w:lvl>
    <w:lvl w:ilvl="2" w:tplc="040B0005" w:tentative="1">
      <w:start w:val="1"/>
      <w:numFmt w:val="bullet"/>
      <w:lvlText w:val=""/>
      <w:lvlJc w:val="left"/>
      <w:pPr>
        <w:ind w:left="2650" w:hanging="360"/>
      </w:pPr>
      <w:rPr>
        <w:rFonts w:ascii="Wingdings" w:hAnsi="Wingdings" w:hint="default"/>
      </w:rPr>
    </w:lvl>
    <w:lvl w:ilvl="3" w:tplc="040B0001" w:tentative="1">
      <w:start w:val="1"/>
      <w:numFmt w:val="bullet"/>
      <w:lvlText w:val=""/>
      <w:lvlJc w:val="left"/>
      <w:pPr>
        <w:ind w:left="3370" w:hanging="360"/>
      </w:pPr>
      <w:rPr>
        <w:rFonts w:ascii="Symbol" w:hAnsi="Symbol" w:hint="default"/>
      </w:rPr>
    </w:lvl>
    <w:lvl w:ilvl="4" w:tplc="040B0003" w:tentative="1">
      <w:start w:val="1"/>
      <w:numFmt w:val="bullet"/>
      <w:lvlText w:val="o"/>
      <w:lvlJc w:val="left"/>
      <w:pPr>
        <w:ind w:left="4090" w:hanging="360"/>
      </w:pPr>
      <w:rPr>
        <w:rFonts w:ascii="Courier New" w:hAnsi="Courier New" w:cs="Symbol" w:hint="default"/>
      </w:rPr>
    </w:lvl>
    <w:lvl w:ilvl="5" w:tplc="040B0005" w:tentative="1">
      <w:start w:val="1"/>
      <w:numFmt w:val="bullet"/>
      <w:lvlText w:val=""/>
      <w:lvlJc w:val="left"/>
      <w:pPr>
        <w:ind w:left="4810" w:hanging="360"/>
      </w:pPr>
      <w:rPr>
        <w:rFonts w:ascii="Wingdings" w:hAnsi="Wingdings" w:hint="default"/>
      </w:rPr>
    </w:lvl>
    <w:lvl w:ilvl="6" w:tplc="040B0001" w:tentative="1">
      <w:start w:val="1"/>
      <w:numFmt w:val="bullet"/>
      <w:lvlText w:val=""/>
      <w:lvlJc w:val="left"/>
      <w:pPr>
        <w:ind w:left="5530" w:hanging="360"/>
      </w:pPr>
      <w:rPr>
        <w:rFonts w:ascii="Symbol" w:hAnsi="Symbol" w:hint="default"/>
      </w:rPr>
    </w:lvl>
    <w:lvl w:ilvl="7" w:tplc="040B0003" w:tentative="1">
      <w:start w:val="1"/>
      <w:numFmt w:val="bullet"/>
      <w:lvlText w:val="o"/>
      <w:lvlJc w:val="left"/>
      <w:pPr>
        <w:ind w:left="6250" w:hanging="360"/>
      </w:pPr>
      <w:rPr>
        <w:rFonts w:ascii="Courier New" w:hAnsi="Courier New" w:cs="Symbol" w:hint="default"/>
      </w:rPr>
    </w:lvl>
    <w:lvl w:ilvl="8" w:tplc="040B0005" w:tentative="1">
      <w:start w:val="1"/>
      <w:numFmt w:val="bullet"/>
      <w:lvlText w:val=""/>
      <w:lvlJc w:val="left"/>
      <w:pPr>
        <w:ind w:left="6970" w:hanging="360"/>
      </w:pPr>
      <w:rPr>
        <w:rFonts w:ascii="Wingdings" w:hAnsi="Wingdings" w:hint="default"/>
      </w:rPr>
    </w:lvl>
  </w:abstractNum>
  <w:abstractNum w:abstractNumId="25" w15:restartNumberingAfterBreak="0">
    <w:nsid w:val="5EB87E83"/>
    <w:multiLevelType w:val="multilevel"/>
    <w:tmpl w:val="7AB6317C"/>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213C1C"/>
    <w:multiLevelType w:val="singleLevel"/>
    <w:tmpl w:val="040B000D"/>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63157778"/>
    <w:multiLevelType w:val="singleLevel"/>
    <w:tmpl w:val="040B000D"/>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72E1CB3"/>
    <w:multiLevelType w:val="hybridMultilevel"/>
    <w:tmpl w:val="4064A740"/>
    <w:lvl w:ilvl="0" w:tplc="D200FF06">
      <w:numFmt w:val="bullet"/>
      <w:lvlText w:val="-"/>
      <w:lvlJc w:val="left"/>
      <w:pPr>
        <w:ind w:left="1210" w:hanging="360"/>
      </w:pPr>
      <w:rPr>
        <w:rFonts w:ascii="Times New Roman" w:eastAsia="Times New Roman" w:hAnsi="Times New Roman" w:cs="Times New Roman" w:hint="default"/>
      </w:rPr>
    </w:lvl>
    <w:lvl w:ilvl="1" w:tplc="04090003" w:tentative="1">
      <w:start w:val="1"/>
      <w:numFmt w:val="bullet"/>
      <w:lvlText w:val="o"/>
      <w:lvlJc w:val="left"/>
      <w:pPr>
        <w:ind w:left="1930" w:hanging="360"/>
      </w:pPr>
      <w:rPr>
        <w:rFonts w:ascii="Courier New" w:hAnsi="Courier New" w:cs="Symbol"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Symbol"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Symbol" w:hint="default"/>
      </w:rPr>
    </w:lvl>
    <w:lvl w:ilvl="8" w:tplc="04090005" w:tentative="1">
      <w:start w:val="1"/>
      <w:numFmt w:val="bullet"/>
      <w:lvlText w:val=""/>
      <w:lvlJc w:val="left"/>
      <w:pPr>
        <w:ind w:left="6970" w:hanging="360"/>
      </w:pPr>
      <w:rPr>
        <w:rFonts w:ascii="Wingdings" w:hAnsi="Wingdings" w:hint="default"/>
      </w:rPr>
    </w:lvl>
  </w:abstractNum>
  <w:abstractNum w:abstractNumId="29" w15:restartNumberingAfterBreak="0">
    <w:nsid w:val="6AF804A6"/>
    <w:multiLevelType w:val="hybridMultilevel"/>
    <w:tmpl w:val="2A58EA76"/>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Symbol"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Symbol"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Symbol" w:hint="default"/>
      </w:rPr>
    </w:lvl>
    <w:lvl w:ilvl="8" w:tplc="04090005" w:tentative="1">
      <w:start w:val="1"/>
      <w:numFmt w:val="bullet"/>
      <w:lvlText w:val=""/>
      <w:lvlJc w:val="left"/>
      <w:pPr>
        <w:ind w:left="7330" w:hanging="360"/>
      </w:pPr>
      <w:rPr>
        <w:rFonts w:ascii="Wingdings" w:hAnsi="Wingdings" w:hint="default"/>
      </w:rPr>
    </w:lvl>
  </w:abstractNum>
  <w:abstractNum w:abstractNumId="30" w15:restartNumberingAfterBreak="0">
    <w:nsid w:val="7DB267B0"/>
    <w:multiLevelType w:val="hybridMultilevel"/>
    <w:tmpl w:val="B0089244"/>
    <w:lvl w:ilvl="0" w:tplc="A47CD812">
      <w:start w:val="40"/>
      <w:numFmt w:val="bullet"/>
      <w:lvlText w:val="-"/>
      <w:lvlJc w:val="left"/>
      <w:pPr>
        <w:ind w:left="360" w:hanging="360"/>
      </w:pPr>
      <w:rPr>
        <w:rFonts w:ascii="Times New Roman" w:eastAsia="Times New Roman" w:hAnsi="Times New Roman" w:cs="Times New Roman" w:hint="default"/>
      </w:rPr>
    </w:lvl>
    <w:lvl w:ilvl="1" w:tplc="040B0003">
      <w:start w:val="1"/>
      <w:numFmt w:val="bullet"/>
      <w:lvlText w:val="o"/>
      <w:lvlJc w:val="left"/>
      <w:pPr>
        <w:ind w:left="1080" w:hanging="360"/>
      </w:pPr>
      <w:rPr>
        <w:rFonts w:ascii="Courier New" w:hAnsi="Courier New" w:cs="Symbol"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Symbol"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Symbol" w:hint="default"/>
      </w:rPr>
    </w:lvl>
    <w:lvl w:ilvl="8" w:tplc="040B0005">
      <w:start w:val="1"/>
      <w:numFmt w:val="bullet"/>
      <w:lvlText w:val=""/>
      <w:lvlJc w:val="left"/>
      <w:pPr>
        <w:ind w:left="6120" w:hanging="360"/>
      </w:pPr>
      <w:rPr>
        <w:rFonts w:ascii="Wingdings" w:hAnsi="Wingdings" w:hint="default"/>
      </w:rPr>
    </w:lvl>
  </w:abstractNum>
  <w:num w:numId="1">
    <w:abstractNumId w:val="17"/>
  </w:num>
  <w:num w:numId="2">
    <w:abstractNumId w:val="9"/>
  </w:num>
  <w:num w:numId="3">
    <w:abstractNumId w:val="26"/>
  </w:num>
  <w:num w:numId="4">
    <w:abstractNumId w:val="18"/>
  </w:num>
  <w:num w:numId="5">
    <w:abstractNumId w:val="4"/>
  </w:num>
  <w:num w:numId="6">
    <w:abstractNumId w:val="22"/>
  </w:num>
  <w:num w:numId="7">
    <w:abstractNumId w:val="27"/>
  </w:num>
  <w:num w:numId="8">
    <w:abstractNumId w:val="10"/>
  </w:num>
  <w:num w:numId="9">
    <w:abstractNumId w:val="7"/>
  </w:num>
  <w:num w:numId="10">
    <w:abstractNumId w:val="8"/>
  </w:num>
  <w:num w:numId="11">
    <w:abstractNumId w:val="14"/>
  </w:num>
  <w:num w:numId="12">
    <w:abstractNumId w:val="19"/>
  </w:num>
  <w:num w:numId="13">
    <w:abstractNumId w:val="29"/>
  </w:num>
  <w:num w:numId="14">
    <w:abstractNumId w:val="6"/>
  </w:num>
  <w:num w:numId="15">
    <w:abstractNumId w:val="28"/>
  </w:num>
  <w:num w:numId="16">
    <w:abstractNumId w:val="23"/>
  </w:num>
  <w:num w:numId="17">
    <w:abstractNumId w:val="2"/>
  </w:num>
  <w:num w:numId="18">
    <w:abstractNumId w:val="5"/>
  </w:num>
  <w:num w:numId="19">
    <w:abstractNumId w:val="16"/>
  </w:num>
  <w:num w:numId="20">
    <w:abstractNumId w:val="11"/>
  </w:num>
  <w:num w:numId="21">
    <w:abstractNumId w:val="0"/>
  </w:num>
  <w:num w:numId="22">
    <w:abstractNumId w:val="20"/>
  </w:num>
  <w:num w:numId="23">
    <w:abstractNumId w:val="8"/>
  </w:num>
  <w:num w:numId="24">
    <w:abstractNumId w:val="13"/>
  </w:num>
  <w:num w:numId="25">
    <w:abstractNumId w:val="21"/>
  </w:num>
  <w:num w:numId="26">
    <w:abstractNumId w:val="24"/>
  </w:num>
  <w:num w:numId="27">
    <w:abstractNumId w:val="15"/>
  </w:num>
  <w:num w:numId="28">
    <w:abstractNumId w:val="12"/>
  </w:num>
  <w:num w:numId="29">
    <w:abstractNumId w:val="1"/>
  </w:num>
  <w:num w:numId="30">
    <w:abstractNumId w:val="30"/>
  </w:num>
  <w:num w:numId="31">
    <w:abstractNumId w:val="25"/>
  </w:num>
  <w:num w:numId="32">
    <w:abstractNumId w:val="25"/>
    <w:lvlOverride w:ilvl="0">
      <w:lvl w:ilvl="0">
        <w:start w:val="1"/>
        <w:numFmt w:val="decimal"/>
        <w:pStyle w:val="Heading1"/>
        <w:lvlText w:val="%1."/>
        <w:lvlJc w:val="left"/>
        <w:pPr>
          <w:ind w:left="360" w:hanging="360"/>
        </w:pPr>
      </w:lvl>
    </w:lvlOverride>
    <w:lvlOverride w:ilvl="1">
      <w:lvl w:ilvl="1">
        <w:start w:val="1"/>
        <w:numFmt w:val="decimal"/>
        <w:pStyle w:val="Heading2"/>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3">
    <w:abstractNumId w:val="25"/>
    <w:lvlOverride w:ilvl="0">
      <w:lvl w:ilvl="0">
        <w:start w:val="1"/>
        <w:numFmt w:val="decimal"/>
        <w:pStyle w:val="Heading1"/>
        <w:lvlText w:val="%1."/>
        <w:lvlJc w:val="left"/>
        <w:pPr>
          <w:ind w:left="360" w:hanging="360"/>
        </w:pPr>
      </w:lvl>
    </w:lvlOverride>
    <w:lvlOverride w:ilvl="1">
      <w:lvl w:ilvl="1">
        <w:start w:val="1"/>
        <w:numFmt w:val="decimal"/>
        <w:pStyle w:val="Heading2"/>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4">
    <w:abstractNumId w:val="25"/>
    <w:lvlOverride w:ilvl="0">
      <w:lvl w:ilvl="0">
        <w:start w:val="1"/>
        <w:numFmt w:val="decimal"/>
        <w:pStyle w:val="Heading1"/>
        <w:lvlText w:val="%1."/>
        <w:lvlJc w:val="left"/>
        <w:pPr>
          <w:ind w:left="360" w:hanging="360"/>
        </w:pPr>
      </w:lvl>
    </w:lvlOverride>
    <w:lvlOverride w:ilvl="1">
      <w:lvl w:ilvl="1">
        <w:start w:val="1"/>
        <w:numFmt w:val="decimal"/>
        <w:pStyle w:val="Heading2"/>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ctiveWritingStyle w:appName="MSWord" w:lang="en-GB" w:vendorID="8" w:dllVersion="513" w:checkStyle="1"/>
  <w:activeWritingStyle w:appName="MSWord" w:lang="fi-FI" w:vendorID="666" w:dllVersion="513" w:checkStyle="1"/>
  <w:activeWritingStyle w:appName="MSWord" w:lang="sv-SE" w:vendorID="0" w:dllVersion="512" w:checkStyle="1"/>
  <w:activeWritingStyle w:appName="MSWord" w:lang="fi-FI" w:vendorID="22" w:dllVersion="513"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118"/>
    <w:rsid w:val="000469DA"/>
    <w:rsid w:val="000A7662"/>
    <w:rsid w:val="000B31D6"/>
    <w:rsid w:val="000B4E3D"/>
    <w:rsid w:val="000C15E3"/>
    <w:rsid w:val="000C56A4"/>
    <w:rsid w:val="00170D0E"/>
    <w:rsid w:val="00173D3B"/>
    <w:rsid w:val="00185536"/>
    <w:rsid w:val="001A72F6"/>
    <w:rsid w:val="001C7FAD"/>
    <w:rsid w:val="001F3939"/>
    <w:rsid w:val="00202188"/>
    <w:rsid w:val="002463CA"/>
    <w:rsid w:val="00290E31"/>
    <w:rsid w:val="002A2285"/>
    <w:rsid w:val="00330346"/>
    <w:rsid w:val="003F22E8"/>
    <w:rsid w:val="00461C8F"/>
    <w:rsid w:val="00480E43"/>
    <w:rsid w:val="004D01A3"/>
    <w:rsid w:val="004F2F2C"/>
    <w:rsid w:val="00501081"/>
    <w:rsid w:val="005023A9"/>
    <w:rsid w:val="00566968"/>
    <w:rsid w:val="00587BAE"/>
    <w:rsid w:val="005B4118"/>
    <w:rsid w:val="005D58B2"/>
    <w:rsid w:val="00633BFE"/>
    <w:rsid w:val="0066524E"/>
    <w:rsid w:val="00687F49"/>
    <w:rsid w:val="006C3FC5"/>
    <w:rsid w:val="006C482C"/>
    <w:rsid w:val="006C7142"/>
    <w:rsid w:val="007A7C4F"/>
    <w:rsid w:val="00805040"/>
    <w:rsid w:val="00812D93"/>
    <w:rsid w:val="00843CAE"/>
    <w:rsid w:val="008508A1"/>
    <w:rsid w:val="008A5DF1"/>
    <w:rsid w:val="008E3F07"/>
    <w:rsid w:val="009211B1"/>
    <w:rsid w:val="00960D03"/>
    <w:rsid w:val="00962F46"/>
    <w:rsid w:val="009B6D25"/>
    <w:rsid w:val="00A22542"/>
    <w:rsid w:val="00A25174"/>
    <w:rsid w:val="00A31874"/>
    <w:rsid w:val="00A47108"/>
    <w:rsid w:val="00A754EF"/>
    <w:rsid w:val="00A960D6"/>
    <w:rsid w:val="00AC039C"/>
    <w:rsid w:val="00AF1DB2"/>
    <w:rsid w:val="00B311BD"/>
    <w:rsid w:val="00B701CF"/>
    <w:rsid w:val="00BD5DA1"/>
    <w:rsid w:val="00C0504D"/>
    <w:rsid w:val="00C37479"/>
    <w:rsid w:val="00C47CD9"/>
    <w:rsid w:val="00C74150"/>
    <w:rsid w:val="00C9498F"/>
    <w:rsid w:val="00CB69D8"/>
    <w:rsid w:val="00CD34F3"/>
    <w:rsid w:val="00D02FE2"/>
    <w:rsid w:val="00D030CA"/>
    <w:rsid w:val="00D443BB"/>
    <w:rsid w:val="00D623C9"/>
    <w:rsid w:val="00D649C7"/>
    <w:rsid w:val="00DC3747"/>
    <w:rsid w:val="00E00BA1"/>
    <w:rsid w:val="00E113C3"/>
    <w:rsid w:val="00E3667C"/>
    <w:rsid w:val="00E835CC"/>
    <w:rsid w:val="00F91929"/>
    <w:rsid w:val="00FE3E48"/>
    <w:rsid w:val="0A4286BB"/>
    <w:rsid w:val="38433885"/>
    <w:rsid w:val="3BFE02DD"/>
    <w:rsid w:val="4CD1F8D1"/>
    <w:rsid w:val="5BECC0B1"/>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33772"/>
  <w15:docId w15:val="{DA4C1023-5CF7-4526-8DA4-BA7CC245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utch" w:eastAsia="Times New Roman" w:hAnsi="Dutch" w:cs="Times New Roman"/>
        <w:lang w:val="en"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BodyText0"/>
    <w:link w:val="Heading1Char"/>
    <w:uiPriority w:val="9"/>
    <w:qFormat/>
    <w:rsid w:val="00D0608E"/>
    <w:pPr>
      <w:keepNext/>
      <w:numPr>
        <w:numId w:val="32"/>
      </w:numPr>
      <w:ind w:left="357" w:hanging="357"/>
      <w:outlineLvl w:val="0"/>
    </w:pPr>
    <w:rPr>
      <w:rFonts w:ascii="Times New Roman" w:hAnsi="Times New Roman"/>
      <w:b/>
      <w:bCs/>
      <w:color w:val="000000"/>
      <w:kern w:val="32"/>
      <w:sz w:val="24"/>
      <w:szCs w:val="32"/>
      <w:lang w:eastAsia="en-US"/>
    </w:rPr>
  </w:style>
  <w:style w:type="paragraph" w:styleId="Heading2">
    <w:name w:val="heading 2"/>
    <w:basedOn w:val="Heading1"/>
    <w:next w:val="BodyText0"/>
    <w:link w:val="Heading2Char"/>
    <w:uiPriority w:val="9"/>
    <w:qFormat/>
    <w:rsid w:val="00D0608E"/>
    <w:pPr>
      <w:numPr>
        <w:ilvl w:val="1"/>
      </w:numPr>
      <w:outlineLvl w:val="1"/>
    </w:pPr>
    <w:rPr>
      <w:b w:val="0"/>
      <w:bCs w:val="0"/>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TOC1">
    <w:name w:val="toc 1"/>
    <w:basedOn w:val="Normal"/>
    <w:next w:val="Normal"/>
    <w:semiHidden/>
    <w:pPr>
      <w:tabs>
        <w:tab w:val="right" w:leader="dot" w:pos="9071"/>
      </w:tabs>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BodyText">
    <w:name w:val="Body Text"/>
    <w:pPr>
      <w:keepLines/>
      <w:ind w:left="850"/>
    </w:pPr>
    <w:rPr>
      <w:rFonts w:ascii="Times New Roman" w:hAnsi="Times New Roman"/>
      <w:color w:val="000000"/>
      <w:sz w:val="24"/>
      <w:lang w:eastAsia="en-US"/>
    </w:rPr>
  </w:style>
  <w:style w:type="paragraph" w:customStyle="1" w:styleId="Ykksrivivli">
    <w:name w:val="Ykkösriviväli"/>
    <w:rPr>
      <w:rFonts w:ascii="Times New Roman" w:hAnsi="Times New Roman"/>
      <w:color w:val="000000"/>
      <w:sz w:val="24"/>
      <w:lang w:eastAsia="en-US"/>
    </w:rPr>
  </w:style>
  <w:style w:type="paragraph" w:styleId="List3">
    <w:name w:val="List 3"/>
    <w:pPr>
      <w:ind w:left="1700"/>
    </w:pPr>
    <w:rPr>
      <w:rFonts w:ascii="Times New Roman" w:hAnsi="Times New Roman"/>
      <w:color w:val="000000"/>
      <w:sz w:val="24"/>
      <w:lang w:eastAsia="en-US"/>
    </w:rPr>
  </w:style>
  <w:style w:type="paragraph" w:customStyle="1" w:styleId="Luettelo1">
    <w:name w:val="Luettelo 1"/>
    <w:pPr>
      <w:ind w:left="566"/>
    </w:pPr>
    <w:rPr>
      <w:rFonts w:ascii="TimesNewRomanPS" w:hAnsi="TimesNewRomanPS"/>
      <w:color w:val="000000"/>
      <w:sz w:val="24"/>
      <w:lang w:eastAsia="en-US"/>
    </w:rPr>
  </w:style>
  <w:style w:type="paragraph" w:customStyle="1" w:styleId="Numeroitu">
    <w:name w:val="Numeroitu"/>
    <w:pPr>
      <w:ind w:left="680"/>
    </w:pPr>
    <w:rPr>
      <w:rFonts w:ascii="TimesNewRomanPS" w:hAnsi="TimesNewRomanPS"/>
      <w:color w:val="000000"/>
      <w:sz w:val="24"/>
      <w:lang w:eastAsia="en-US"/>
    </w:rPr>
  </w:style>
  <w:style w:type="paragraph" w:styleId="Subtitle">
    <w:name w:val="Subtitle"/>
    <w:next w:val="BodyText"/>
    <w:link w:val="SubtitleChar"/>
    <w:qFormat/>
    <w:pPr>
      <w:keepNext/>
      <w:keepLines/>
    </w:pPr>
    <w:rPr>
      <w:rFonts w:ascii="Times New Roman" w:hAnsi="Times New Roman"/>
      <w:b/>
      <w:color w:val="000000"/>
      <w:sz w:val="24"/>
      <w:lang w:eastAsia="en-US"/>
    </w:rPr>
  </w:style>
  <w:style w:type="paragraph" w:styleId="Title">
    <w:name w:val="Title"/>
    <w:qFormat/>
    <w:pPr>
      <w:keepNext/>
      <w:keepLines/>
      <w:pageBreakBefore/>
      <w:spacing w:before="113" w:after="56" w:line="480" w:lineRule="atLeast"/>
      <w:jc w:val="center"/>
    </w:pPr>
    <w:rPr>
      <w:rFonts w:ascii="TimesNewRomanPS" w:hAnsi="TimesNewRomanPS"/>
      <w:b/>
      <w:color w:val="000000"/>
      <w:sz w:val="36"/>
      <w:lang w:eastAsia="en-US"/>
    </w:rPr>
  </w:style>
  <w:style w:type="paragraph" w:customStyle="1" w:styleId="FONT7">
    <w:name w:val="FONT7"/>
    <w:pPr>
      <w:keepLines/>
      <w:tabs>
        <w:tab w:val="center" w:pos="5670"/>
      </w:tabs>
      <w:spacing w:after="510"/>
      <w:ind w:left="283" w:right="283"/>
      <w:jc w:val="center"/>
    </w:pPr>
    <w:rPr>
      <w:rFonts w:ascii="Courier" w:hAnsi="Courier"/>
      <w:color w:val="000000"/>
      <w:sz w:val="16"/>
      <w:lang w:eastAsia="en-US"/>
    </w:rPr>
  </w:style>
  <w:style w:type="paragraph" w:customStyle="1" w:styleId="FONT10">
    <w:name w:val="FONT10"/>
    <w:basedOn w:val="BodyText0"/>
    <w:rsid w:val="00CC1C7E"/>
    <w:pPr>
      <w:keepNext/>
      <w:ind w:left="0"/>
    </w:pPr>
    <w:rPr>
      <w:rFonts w:ascii="TimesNewRomanPS" w:hAnsi="TimesNewRomanPS"/>
      <w:b/>
      <w:sz w:val="30"/>
    </w:rPr>
  </w:style>
  <w:style w:type="paragraph" w:customStyle="1" w:styleId="ALAOTSIKKO">
    <w:name w:val="ALAOTSIKKO"/>
    <w:pPr>
      <w:keepNext/>
      <w:keepLines/>
      <w:spacing w:after="283"/>
      <w:ind w:left="283"/>
    </w:pPr>
    <w:rPr>
      <w:rFonts w:ascii="TimesNewRomanPS" w:hAnsi="TimesNewRomanPS"/>
      <w:b/>
      <w:color w:val="000000"/>
      <w:sz w:val="26"/>
      <w:lang w:eastAsia="en-US"/>
    </w:rPr>
  </w:style>
  <w:style w:type="paragraph" w:customStyle="1" w:styleId="Tauluteksti">
    <w:name w:val="Tauluteksti"/>
    <w:link w:val="TaulutekstiChar"/>
    <w:pPr>
      <w:keepLines/>
    </w:pPr>
    <w:rPr>
      <w:rFonts w:ascii="Times New Roman" w:hAnsi="Times New Roman"/>
      <w:color w:val="000000"/>
      <w:sz w:val="24"/>
      <w:lang w:eastAsia="en-US"/>
    </w:rPr>
  </w:style>
  <w:style w:type="paragraph" w:customStyle="1" w:styleId="FONT1">
    <w:name w:val="FONT1"/>
    <w:pPr>
      <w:keepLines/>
      <w:tabs>
        <w:tab w:val="left" w:pos="1140"/>
        <w:tab w:val="left" w:pos="1695"/>
        <w:tab w:val="left" w:pos="2265"/>
        <w:tab w:val="left" w:pos="2850"/>
        <w:tab w:val="left" w:pos="3420"/>
        <w:tab w:val="left" w:pos="3990"/>
      </w:tabs>
      <w:spacing w:after="567"/>
      <w:ind w:left="567"/>
    </w:pPr>
    <w:rPr>
      <w:rFonts w:ascii="TimesNewRomanPS" w:hAnsi="TimesNewRomanPS"/>
      <w:color w:val="000000"/>
      <w:sz w:val="24"/>
      <w:lang w:eastAsia="en-US"/>
    </w:rPr>
  </w:style>
  <w:style w:type="paragraph" w:customStyle="1" w:styleId="ALAKEHYS">
    <w:name w:val="ALAKEHYS"/>
    <w:pPr>
      <w:keepLines/>
      <w:spacing w:after="567" w:line="141" w:lineRule="atLeast"/>
    </w:pPr>
    <w:rPr>
      <w:rFonts w:ascii="TimesNewRomanPS" w:hAnsi="TimesNewRomanPS"/>
      <w:color w:val="000000"/>
      <w:sz w:val="16"/>
      <w:lang w:eastAsia="en-US"/>
    </w:rPr>
  </w:style>
  <w:style w:type="paragraph" w:customStyle="1" w:styleId="tavallsis">
    <w:name w:val="tavall.sis"/>
    <w:pPr>
      <w:keepLines/>
      <w:ind w:left="1701"/>
    </w:pPr>
    <w:rPr>
      <w:rFonts w:ascii="Times New Roman" w:hAnsi="Times New Roman"/>
      <w:color w:val="000000"/>
      <w:sz w:val="24"/>
      <w:lang w:eastAsia="en-US"/>
    </w:rPr>
  </w:style>
  <w:style w:type="paragraph" w:customStyle="1" w:styleId="leipteksti0">
    <w:name w:val="leipäteksti0"/>
    <w:pPr>
      <w:keepLines/>
      <w:ind w:left="850"/>
    </w:pPr>
    <w:rPr>
      <w:rFonts w:ascii="Times New Roman" w:hAnsi="Times New Roman"/>
      <w:color w:val="000000"/>
      <w:sz w:val="24"/>
      <w:lang w:eastAsia="en-US"/>
    </w:rPr>
  </w:style>
  <w:style w:type="paragraph" w:customStyle="1" w:styleId="BodyText0">
    <w:name w:val="Body Text0"/>
    <w:link w:val="LeiptekstiChar"/>
    <w:rsid w:val="00812310"/>
    <w:pPr>
      <w:keepLines/>
      <w:ind w:left="850"/>
    </w:pPr>
    <w:rPr>
      <w:rFonts w:ascii="Times New Roman" w:hAnsi="Times New Roman"/>
      <w:color w:val="000000"/>
      <w:sz w:val="24"/>
    </w:rPr>
  </w:style>
  <w:style w:type="paragraph" w:styleId="BalloonText">
    <w:name w:val="Balloon Text"/>
    <w:basedOn w:val="Normal"/>
    <w:semiHidden/>
    <w:rPr>
      <w:rFonts w:ascii="Tahoma" w:hAnsi="Tahoma" w:cs="Tahoma"/>
      <w:sz w:val="16"/>
      <w:szCs w:val="16"/>
    </w:rPr>
  </w:style>
  <w:style w:type="character" w:customStyle="1" w:styleId="TaulutekstiChar">
    <w:name w:val="Tauluteksti Char"/>
    <w:link w:val="Tauluteksti"/>
    <w:rsid w:val="007736FB"/>
    <w:rPr>
      <w:rFonts w:ascii="Times New Roman" w:hAnsi="Times New Roman"/>
      <w:color w:val="000000"/>
      <w:sz w:val="24"/>
      <w:lang w:val="en" w:eastAsia="en-US" w:bidi="ar-SA"/>
    </w:rPr>
  </w:style>
  <w:style w:type="table" w:styleId="TableGrid">
    <w:name w:val="Table Grid"/>
    <w:basedOn w:val="TableNormal"/>
    <w:uiPriority w:val="59"/>
    <w:rsid w:val="00291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iptekstiChar">
    <w:name w:val="Leipäteksti Char"/>
    <w:link w:val="BodyText0"/>
    <w:rsid w:val="00BF63FD"/>
    <w:rPr>
      <w:rFonts w:ascii="Times New Roman" w:hAnsi="Times New Roman"/>
      <w:color w:val="000000"/>
      <w:sz w:val="24"/>
      <w:lang w:val="en" w:bidi="ar-SA"/>
    </w:rPr>
  </w:style>
  <w:style w:type="paragraph" w:customStyle="1" w:styleId="Leipteksti1">
    <w:name w:val="Leipäteksti1"/>
    <w:rsid w:val="005E3DC3"/>
    <w:pPr>
      <w:keepLines/>
      <w:ind w:left="850"/>
    </w:pPr>
    <w:rPr>
      <w:rFonts w:ascii="Times New Roman" w:hAnsi="Times New Roman"/>
      <w:color w:val="000000"/>
      <w:sz w:val="24"/>
      <w:lang w:eastAsia="fi-FI"/>
    </w:rPr>
  </w:style>
  <w:style w:type="character" w:customStyle="1" w:styleId="SubtitleChar">
    <w:name w:val="Subtitle Char"/>
    <w:link w:val="Subtitle"/>
    <w:rsid w:val="00E837A1"/>
    <w:rPr>
      <w:rFonts w:ascii="Times New Roman" w:hAnsi="Times New Roman"/>
      <w:b/>
      <w:color w:val="000000"/>
      <w:sz w:val="24"/>
      <w:lang w:val="en" w:eastAsia="en-US" w:bidi="ar-SA"/>
    </w:rPr>
  </w:style>
  <w:style w:type="character" w:styleId="Hyperlink">
    <w:name w:val="Hyperlink"/>
    <w:uiPriority w:val="99"/>
    <w:unhideWhenUsed/>
    <w:rsid w:val="00FC5E5E"/>
    <w:rPr>
      <w:color w:val="0000FF"/>
      <w:u w:val="single"/>
    </w:rPr>
  </w:style>
  <w:style w:type="character" w:customStyle="1" w:styleId="Heading1Char">
    <w:name w:val="Heading 1 Char"/>
    <w:basedOn w:val="DefaultParagraphFont"/>
    <w:link w:val="Heading1"/>
    <w:uiPriority w:val="9"/>
    <w:rsid w:val="00D0608E"/>
    <w:rPr>
      <w:rFonts w:ascii="Times New Roman" w:hAnsi="Times New Roman"/>
      <w:b/>
      <w:bCs/>
      <w:color w:val="000000"/>
      <w:kern w:val="32"/>
      <w:sz w:val="24"/>
      <w:szCs w:val="32"/>
      <w:lang w:val="en" w:eastAsia="en-US" w:bidi="ar-SA"/>
    </w:rPr>
  </w:style>
  <w:style w:type="character" w:customStyle="1" w:styleId="Heading2Char">
    <w:name w:val="Heading 2 Char"/>
    <w:basedOn w:val="DefaultParagraphFont"/>
    <w:link w:val="Heading2"/>
    <w:uiPriority w:val="9"/>
    <w:rsid w:val="00D0608E"/>
    <w:rPr>
      <w:rFonts w:ascii="Times New Roman" w:hAnsi="Times New Roman"/>
      <w:i/>
      <w:iCs/>
      <w:color w:val="000000"/>
      <w:kern w:val="32"/>
      <w:sz w:val="24"/>
      <w:szCs w:val="28"/>
      <w:lang w:val="en" w:eastAsia="en-US"/>
    </w:rPr>
  </w:style>
  <w:style w:type="character" w:styleId="CommentReference">
    <w:name w:val="annotation reference"/>
    <w:basedOn w:val="DefaultParagraphFont"/>
    <w:rsid w:val="0081371C"/>
    <w:rPr>
      <w:sz w:val="18"/>
      <w:szCs w:val="18"/>
    </w:rPr>
  </w:style>
  <w:style w:type="paragraph" w:styleId="CommentText">
    <w:name w:val="annotation text"/>
    <w:basedOn w:val="Normal"/>
    <w:link w:val="CommentTextChar"/>
    <w:rsid w:val="0081371C"/>
    <w:rPr>
      <w:sz w:val="24"/>
      <w:szCs w:val="24"/>
    </w:rPr>
  </w:style>
  <w:style w:type="character" w:customStyle="1" w:styleId="CommentTextChar">
    <w:name w:val="Comment Text Char"/>
    <w:basedOn w:val="DefaultParagraphFont"/>
    <w:link w:val="CommentText"/>
    <w:rsid w:val="0081371C"/>
    <w:rPr>
      <w:rFonts w:ascii="Times New Roman" w:hAnsi="Times New Roman"/>
      <w:sz w:val="24"/>
      <w:szCs w:val="24"/>
      <w:lang w:val="en"/>
    </w:rPr>
  </w:style>
  <w:style w:type="paragraph" w:styleId="CommentSubject">
    <w:name w:val="annotation subject"/>
    <w:basedOn w:val="CommentText"/>
    <w:next w:val="CommentText"/>
    <w:link w:val="CommentSubjectChar"/>
    <w:rsid w:val="0081371C"/>
    <w:rPr>
      <w:b/>
      <w:bCs/>
      <w:sz w:val="20"/>
      <w:szCs w:val="20"/>
    </w:rPr>
  </w:style>
  <w:style w:type="character" w:customStyle="1" w:styleId="CommentSubjectChar">
    <w:name w:val="Comment Subject Char"/>
    <w:basedOn w:val="CommentTextChar"/>
    <w:link w:val="CommentSubject"/>
    <w:rsid w:val="0081371C"/>
    <w:rPr>
      <w:rFonts w:ascii="Times New Roman" w:hAnsi="Times New Roman"/>
      <w:b/>
      <w:bCs/>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72933">
      <w:bodyDiv w:val="1"/>
      <w:marLeft w:val="0"/>
      <w:marRight w:val="0"/>
      <w:marTop w:val="0"/>
      <w:marBottom w:val="0"/>
      <w:divBdr>
        <w:top w:val="none" w:sz="0" w:space="0" w:color="auto"/>
        <w:left w:val="none" w:sz="0" w:space="0" w:color="auto"/>
        <w:bottom w:val="none" w:sz="0" w:space="0" w:color="auto"/>
        <w:right w:val="none" w:sz="0" w:space="0" w:color="auto"/>
      </w:divBdr>
    </w:div>
    <w:div w:id="652829320">
      <w:bodyDiv w:val="1"/>
      <w:marLeft w:val="0"/>
      <w:marRight w:val="0"/>
      <w:marTop w:val="0"/>
      <w:marBottom w:val="0"/>
      <w:divBdr>
        <w:top w:val="none" w:sz="0" w:space="0" w:color="auto"/>
        <w:left w:val="none" w:sz="0" w:space="0" w:color="auto"/>
        <w:bottom w:val="none" w:sz="0" w:space="0" w:color="auto"/>
        <w:right w:val="none" w:sz="0" w:space="0" w:color="auto"/>
      </w:divBdr>
    </w:div>
    <w:div w:id="1188133562">
      <w:bodyDiv w:val="1"/>
      <w:marLeft w:val="0"/>
      <w:marRight w:val="0"/>
      <w:marTop w:val="0"/>
      <w:marBottom w:val="0"/>
      <w:divBdr>
        <w:top w:val="none" w:sz="0" w:space="0" w:color="auto"/>
        <w:left w:val="none" w:sz="0" w:space="0" w:color="auto"/>
        <w:bottom w:val="none" w:sz="0" w:space="0" w:color="auto"/>
        <w:right w:val="none" w:sz="0" w:space="0" w:color="auto"/>
      </w:divBdr>
    </w:div>
    <w:div w:id="1423990435">
      <w:bodyDiv w:val="1"/>
      <w:marLeft w:val="0"/>
      <w:marRight w:val="0"/>
      <w:marTop w:val="0"/>
      <w:marBottom w:val="0"/>
      <w:divBdr>
        <w:top w:val="none" w:sz="0" w:space="0" w:color="auto"/>
        <w:left w:val="none" w:sz="0" w:space="0" w:color="auto"/>
        <w:bottom w:val="none" w:sz="0" w:space="0" w:color="auto"/>
        <w:right w:val="none" w:sz="0" w:space="0" w:color="auto"/>
      </w:divBdr>
    </w:div>
    <w:div w:id="192152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592AC716DB73439BF1FDB201C8960D" ma:contentTypeVersion="4" ma:contentTypeDescription="Create a new document." ma:contentTypeScope="" ma:versionID="18d040ffb2bcb96479def6d686bd2442">
  <xsd:schema xmlns:xsd="http://www.w3.org/2001/XMLSchema" xmlns:xs="http://www.w3.org/2001/XMLSchema" xmlns:p="http://schemas.microsoft.com/office/2006/metadata/properties" xmlns:ns2="7cd89968-328d-4776-b821-91ab313fe2c9" targetNamespace="http://schemas.microsoft.com/office/2006/metadata/properties" ma:root="true" ma:fieldsID="bf247c708ea56a02f137b54b0c8e078a" ns2:_="">
    <xsd:import namespace="7cd89968-328d-4776-b821-91ab313fe2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89968-328d-4776-b821-91ab313fe2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C1203B-8553-4641-8287-0015708E25A2}">
  <ds:schemaRefs>
    <ds:schemaRef ds:uri="http://schemas.microsoft.com/office/2006/metadata/properties"/>
    <ds:schemaRef ds:uri="http://purl.org/dc/terms/"/>
    <ds:schemaRef ds:uri="7cd89968-328d-4776-b821-91ab313fe2c9"/>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47C4355-9510-4330-8BB2-88ED85A105B2}">
  <ds:schemaRefs>
    <ds:schemaRef ds:uri="http://schemas.microsoft.com/sharepoint/v3/contenttype/forms"/>
  </ds:schemaRefs>
</ds:datastoreItem>
</file>

<file path=customXml/itemProps3.xml><?xml version="1.0" encoding="utf-8"?>
<ds:datastoreItem xmlns:ds="http://schemas.openxmlformats.org/officeDocument/2006/customXml" ds:itemID="{4140CCFD-6283-4E1B-B86B-8ACC1DEBA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89968-328d-4776-b821-91ab313fe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5076</Characters>
  <Application>Microsoft Office Word</Application>
  <DocSecurity>0</DocSecurity>
  <Lines>42</Lines>
  <Paragraphs>12</Paragraphs>
  <ScaleCrop>false</ScaleCrop>
  <HeadingPairs>
    <vt:vector size="2" baseType="variant">
      <vt:variant>
        <vt:lpstr>Otsikko</vt:lpstr>
      </vt:variant>
      <vt:variant>
        <vt:i4>1</vt:i4>
      </vt:variant>
    </vt:vector>
  </HeadingPairs>
  <TitlesOfParts>
    <vt:vector size="1" baseType="lpstr">
      <vt:lpstr/>
    </vt:vector>
  </TitlesOfParts>
  <Company>INNOVATICS</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Pertti Kantola;Pekka Kantola</dc:creator>
  <cp:keywords/>
  <cp:lastModifiedBy>Karri Lehtonen</cp:lastModifiedBy>
  <cp:revision>2</cp:revision>
  <cp:lastPrinted>2021-01-05T14:33:00Z</cp:lastPrinted>
  <dcterms:created xsi:type="dcterms:W3CDTF">2022-03-24T11:15:00Z</dcterms:created>
  <dcterms:modified xsi:type="dcterms:W3CDTF">2022-03-24T11:15:00Z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0x010100F0592AC716DB73439BF1FDB201C8960D</vt:lpwstr>
  </property>
  <property fmtid="{D5CDD505-2E9C-101B-9397-08002B2CF9AE}" pid="3" name="Order">
    <vt:r8>500</vt:r8>
  </property>
  <property fmtid="{D5CDD505-2E9C-101B-9397-08002B2CF9AE}" pid="4" name="_CopySource">
    <vt:lpwstr>https://innovatics-my.sharepoint.com/personal/tero_innovatics_onmicrosoft_com/Documents/Seloste käsittelytoimista - Oskari_20170331.docx</vt:lpwstr>
  </property>
  <property fmtid="{D5CDD505-2E9C-101B-9397-08002B2CF9AE}" pid="5" name="_SourceUrl">
    <vt:lpwstr/>
  </property>
  <property fmtid="{D5CDD505-2E9C-101B-9397-08002B2CF9AE}" pid="6" name="_SharedFileIndex">
    <vt:lpwstr/>
  </property>
</Properties>
</file>